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16903F">
      <w:pPr>
        <w:spacing w:line="360" w:lineRule="auto"/>
        <w:jc w:val="center"/>
        <w:rPr>
          <w:rFonts w:ascii="宋体" w:hAnsi="宋体"/>
          <w:b/>
          <w:bCs/>
          <w:color w:val="000000" w:themeColor="text1"/>
          <w:sz w:val="28"/>
          <w:szCs w:val="28"/>
          <w14:textFill>
            <w14:solidFill>
              <w14:schemeClr w14:val="tx1"/>
            </w14:solidFill>
          </w14:textFill>
        </w:rPr>
      </w:pPr>
      <w:bookmarkStart w:id="0" w:name="_GoBack"/>
      <w:bookmarkEnd w:id="0"/>
      <w:r>
        <w:rPr>
          <w:rFonts w:hint="eastAsia" w:ascii="宋体" w:hAnsi="宋体"/>
          <w:b/>
          <w:bCs/>
          <w:color w:val="000000" w:themeColor="text1"/>
          <w:sz w:val="28"/>
          <w:szCs w:val="28"/>
          <w14:textFill>
            <w14:solidFill>
              <w14:schemeClr w14:val="tx1"/>
            </w14:solidFill>
          </w14:textFill>
        </w:rPr>
        <w:t>第一单元集体备课</w:t>
      </w:r>
    </w:p>
    <w:p w14:paraId="16A8A2BF">
      <w:pPr>
        <w:pStyle w:val="2"/>
        <w:spacing w:line="360" w:lineRule="auto"/>
        <w:ind w:firstLine="480" w:firstLineChars="200"/>
        <w:jc w:val="left"/>
        <w:rPr>
          <w:rFonts w:hAnsi="宋体" w:cs="Times New Roman"/>
          <w:sz w:val="24"/>
          <w:szCs w:val="24"/>
        </w:rPr>
      </w:pPr>
      <w:r>
        <w:rPr>
          <w:rFonts w:hAnsi="宋体" w:cs="Times New Roman"/>
          <w:sz w:val="24"/>
          <w:szCs w:val="24"/>
        </w:rPr>
        <w:t>本单元以“童年往事”为主题，编排了《古诗三首》《祖父的园子》《月是故乡明》《梅花魂》四篇课文。文章感情色彩浓厚，通过描写童年往事，表达了作者或文中人物对故土的怀念之情。《古诗三首》描写了古代乡村中的儿童生活；《祖父的园子》回忆了“我”在园子里无拘无束的童年生活；《月是故乡明》描写了作者童年时期在故乡生活时的快乐往事，抒发了成年后对童年和故乡的怀念之情；《梅花魂》的作者回忆了童年时代的经历，讲述了外祖父思念祖国的故事。</w:t>
      </w:r>
    </w:p>
    <w:p w14:paraId="5E783567">
      <w:pPr>
        <w:spacing w:line="360" w:lineRule="auto"/>
        <w:ind w:firstLine="482" w:firstLineChars="200"/>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单元语文要素在课时中的梯度序列</w:t>
      </w:r>
    </w:p>
    <w:p w14:paraId="44A59D37">
      <w:pPr>
        <w:spacing w:line="360" w:lineRule="auto"/>
        <w:ind w:firstLine="420" w:firstLineChars="200"/>
        <w:jc w:val="center"/>
        <w:rPr>
          <w:rFonts w:ascii="宋体" w:hAnsi="宋体"/>
          <w:color w:val="000000" w:themeColor="text1"/>
          <w:sz w:val="24"/>
          <w14:textFill>
            <w14:solidFill>
              <w14:schemeClr w14:val="tx1"/>
            </w14:solidFill>
          </w14:textFill>
        </w:rPr>
      </w:pPr>
      <w:r>
        <w:rPr>
          <w:rFonts w:ascii="宋体" w:hAnsi="宋体"/>
        </w:rPr>
        <w:drawing>
          <wp:inline distT="0" distB="0" distL="0" distR="0">
            <wp:extent cx="5858510" cy="1791335"/>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10"/>
                    <a:stretch>
                      <a:fillRect/>
                    </a:stretch>
                  </pic:blipFill>
                  <pic:spPr>
                    <a:xfrm>
                      <a:off x="0" y="0"/>
                      <a:ext cx="5861218" cy="1792765"/>
                    </a:xfrm>
                    <a:prstGeom prst="rect">
                      <a:avLst/>
                    </a:prstGeom>
                  </pic:spPr>
                </pic:pic>
              </a:graphicData>
            </a:graphic>
          </wp:inline>
        </w:drawing>
      </w:r>
    </w:p>
    <w:tbl>
      <w:tblPr>
        <w:tblStyle w:val="6"/>
        <w:tblW w:w="100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3"/>
        <w:gridCol w:w="993"/>
        <w:gridCol w:w="6804"/>
      </w:tblGrid>
      <w:tr w14:paraId="6C4F94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3" w:type="dxa"/>
            <w:shd w:val="clear" w:color="auto" w:fill="DEEAF6" w:themeFill="accent5" w:themeFillTint="33"/>
            <w:vAlign w:val="center"/>
          </w:tcPr>
          <w:p w14:paraId="208D16EE">
            <w:pPr>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内容</w:t>
            </w:r>
          </w:p>
        </w:tc>
        <w:tc>
          <w:tcPr>
            <w:tcW w:w="993" w:type="dxa"/>
            <w:shd w:val="clear" w:color="auto" w:fill="DEEAF6" w:themeFill="accent5" w:themeFillTint="33"/>
            <w:vAlign w:val="center"/>
          </w:tcPr>
          <w:p w14:paraId="5FB57B08">
            <w:pPr>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课时</w:t>
            </w:r>
          </w:p>
        </w:tc>
        <w:tc>
          <w:tcPr>
            <w:tcW w:w="6804" w:type="dxa"/>
            <w:shd w:val="clear" w:color="auto" w:fill="DEEAF6" w:themeFill="accent5" w:themeFillTint="33"/>
            <w:vAlign w:val="center"/>
          </w:tcPr>
          <w:p w14:paraId="503DC230">
            <w:pPr>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教学目标</w:t>
            </w:r>
          </w:p>
        </w:tc>
      </w:tr>
      <w:tr w14:paraId="6F5089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jc w:val="center"/>
        </w:trPr>
        <w:tc>
          <w:tcPr>
            <w:tcW w:w="2263" w:type="dxa"/>
            <w:vAlign w:val="center"/>
          </w:tcPr>
          <w:p w14:paraId="44118B70">
            <w:pPr>
              <w:spacing w:line="360" w:lineRule="auto"/>
              <w:jc w:val="center"/>
              <w:rPr>
                <w:rFonts w:ascii="宋体" w:hAnsi="宋体"/>
                <w:color w:val="000000" w:themeColor="text1"/>
                <w:sz w:val="24"/>
                <w14:textFill>
                  <w14:solidFill>
                    <w14:schemeClr w14:val="tx1"/>
                  </w14:solidFill>
                </w14:textFill>
              </w:rPr>
            </w:pPr>
            <w:r>
              <w:rPr>
                <w:rFonts w:ascii="宋体" w:hAnsi="宋体"/>
                <w:sz w:val="24"/>
              </w:rPr>
              <w:t>古诗三首</w:t>
            </w:r>
          </w:p>
        </w:tc>
        <w:tc>
          <w:tcPr>
            <w:tcW w:w="993" w:type="dxa"/>
            <w:vAlign w:val="center"/>
          </w:tcPr>
          <w:p w14:paraId="701F0FD7">
            <w:pPr>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w:t>
            </w:r>
          </w:p>
        </w:tc>
        <w:tc>
          <w:tcPr>
            <w:tcW w:w="6804" w:type="dxa"/>
            <w:vMerge w:val="restart"/>
            <w:vAlign w:val="center"/>
          </w:tcPr>
          <w:p w14:paraId="72AFA83C">
            <w:pPr>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1.认识40个生字，读准2个多音字，会写19个字，会写11</w:t>
            </w:r>
          </w:p>
          <w:p w14:paraId="57D5ECD2">
            <w:pPr>
              <w:spacing w:line="360" w:lineRule="auto"/>
              <w:ind w:firstLine="240" w:firstLineChars="100"/>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个词语。</w:t>
            </w:r>
          </w:p>
          <w:p w14:paraId="44EB2B33">
            <w:pPr>
              <w:spacing w:line="360" w:lineRule="auto"/>
              <w:jc w:val="left"/>
              <w:rPr>
                <w:rFonts w:ascii="宋体" w:hAnsi="宋体"/>
                <w:sz w:val="24"/>
              </w:rPr>
            </w:pPr>
            <w:r>
              <w:rPr>
                <w:rFonts w:hint="eastAsia" w:ascii="宋体" w:hAnsi="宋体"/>
                <w:color w:val="000000" w:themeColor="text1"/>
                <w:sz w:val="24"/>
                <w14:textFill>
                  <w14:solidFill>
                    <w14:schemeClr w14:val="tx1"/>
                  </w14:solidFill>
                </w14:textFill>
              </w:rPr>
              <w:t>2</w:t>
            </w:r>
            <w:r>
              <w:rPr>
                <w:rFonts w:ascii="宋体" w:hAnsi="宋体"/>
                <w:sz w:val="24"/>
              </w:rPr>
              <w:t>.正确、流利、有感情地朗读课文。背诵3首古诗。默写《四</w:t>
            </w:r>
          </w:p>
          <w:p w14:paraId="0CE5277C">
            <w:pPr>
              <w:spacing w:line="360" w:lineRule="auto"/>
              <w:ind w:firstLine="240" w:firstLineChars="100"/>
              <w:jc w:val="left"/>
              <w:rPr>
                <w:rFonts w:ascii="宋体" w:hAnsi="宋体"/>
                <w:sz w:val="24"/>
              </w:rPr>
            </w:pPr>
            <w:r>
              <w:rPr>
                <w:rFonts w:ascii="宋体" w:hAnsi="宋体"/>
                <w:sz w:val="24"/>
              </w:rPr>
              <w:t>时田园杂兴》（其三十一）。</w:t>
            </w:r>
          </w:p>
          <w:p w14:paraId="4E287F5C">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3</w:t>
            </w:r>
            <w:r>
              <w:rPr>
                <w:rFonts w:ascii="宋体" w:hAnsi="宋体"/>
                <w:color w:val="000000" w:themeColor="text1"/>
                <w:sz w:val="24"/>
                <w14:textFill>
                  <w14:solidFill>
                    <w14:schemeClr w14:val="tx1"/>
                  </w14:solidFill>
                </w14:textFill>
              </w:rPr>
              <w:t>.</w:t>
            </w:r>
            <w:r>
              <w:rPr>
                <w:rFonts w:ascii="宋体" w:hAnsi="宋体"/>
                <w:sz w:val="24"/>
              </w:rPr>
              <w:t>能运用学过的方法，体会课文表达的思想感情。</w:t>
            </w:r>
          </w:p>
          <w:p w14:paraId="02AAD8EC">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4</w:t>
            </w:r>
            <w:r>
              <w:rPr>
                <w:rFonts w:ascii="宋体" w:hAnsi="宋体"/>
                <w:color w:val="000000" w:themeColor="text1"/>
                <w:sz w:val="24"/>
                <w14:textFill>
                  <w14:solidFill>
                    <w14:schemeClr w14:val="tx1"/>
                  </w14:solidFill>
                </w14:textFill>
              </w:rPr>
              <w:t>.</w:t>
            </w:r>
            <w:r>
              <w:rPr>
                <w:rFonts w:ascii="宋体" w:hAnsi="宋体"/>
                <w:sz w:val="24"/>
              </w:rPr>
              <w:t>能想象并说出诗句描绘的情景，体会其中的童真童趣。</w:t>
            </w:r>
          </w:p>
        </w:tc>
      </w:tr>
      <w:tr w14:paraId="1BCA0E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2263" w:type="dxa"/>
            <w:vAlign w:val="center"/>
          </w:tcPr>
          <w:p w14:paraId="7FC3AD41">
            <w:pPr>
              <w:spacing w:line="360" w:lineRule="auto"/>
              <w:jc w:val="center"/>
              <w:rPr>
                <w:rFonts w:ascii="宋体" w:hAnsi="宋体"/>
                <w:color w:val="000000" w:themeColor="text1"/>
                <w:sz w:val="24"/>
                <w14:textFill>
                  <w14:solidFill>
                    <w14:schemeClr w14:val="tx1"/>
                  </w14:solidFill>
                </w14:textFill>
              </w:rPr>
            </w:pPr>
            <w:r>
              <w:rPr>
                <w:rFonts w:ascii="宋体" w:hAnsi="宋体"/>
                <w:sz w:val="24"/>
              </w:rPr>
              <w:t>祖父的园子</w:t>
            </w:r>
          </w:p>
        </w:tc>
        <w:tc>
          <w:tcPr>
            <w:tcW w:w="993" w:type="dxa"/>
            <w:vAlign w:val="center"/>
          </w:tcPr>
          <w:p w14:paraId="10DA8C7B">
            <w:pPr>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w:t>
            </w:r>
          </w:p>
        </w:tc>
        <w:tc>
          <w:tcPr>
            <w:tcW w:w="6804" w:type="dxa"/>
            <w:vMerge w:val="continue"/>
            <w:vAlign w:val="center"/>
          </w:tcPr>
          <w:p w14:paraId="2B4BF385">
            <w:pPr>
              <w:spacing w:line="360" w:lineRule="auto"/>
              <w:jc w:val="left"/>
              <w:rPr>
                <w:rFonts w:ascii="宋体" w:hAnsi="宋体"/>
                <w:color w:val="000000" w:themeColor="text1"/>
                <w:sz w:val="24"/>
                <w14:textFill>
                  <w14:solidFill>
                    <w14:schemeClr w14:val="tx1"/>
                  </w14:solidFill>
                </w14:textFill>
              </w:rPr>
            </w:pPr>
          </w:p>
        </w:tc>
      </w:tr>
      <w:tr w14:paraId="418140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5" w:hRule="atLeast"/>
          <w:jc w:val="center"/>
        </w:trPr>
        <w:tc>
          <w:tcPr>
            <w:tcW w:w="2263" w:type="dxa"/>
            <w:vAlign w:val="center"/>
          </w:tcPr>
          <w:p w14:paraId="31ABA398">
            <w:pPr>
              <w:spacing w:line="360" w:lineRule="auto"/>
              <w:jc w:val="center"/>
              <w:rPr>
                <w:rFonts w:ascii="宋体" w:hAnsi="宋体"/>
                <w:color w:val="000000" w:themeColor="text1"/>
                <w:sz w:val="24"/>
                <w14:textFill>
                  <w14:solidFill>
                    <w14:schemeClr w14:val="tx1"/>
                  </w14:solidFill>
                </w14:textFill>
              </w:rPr>
            </w:pPr>
            <w:r>
              <w:rPr>
                <w:rFonts w:ascii="宋体" w:hAnsi="宋体"/>
                <w:sz w:val="24"/>
              </w:rPr>
              <w:t>月是故乡明</w:t>
            </w:r>
          </w:p>
        </w:tc>
        <w:tc>
          <w:tcPr>
            <w:tcW w:w="993" w:type="dxa"/>
            <w:vAlign w:val="center"/>
          </w:tcPr>
          <w:p w14:paraId="20AFBD9C">
            <w:pPr>
              <w:spacing w:line="360" w:lineRule="auto"/>
              <w:jc w:val="cente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1</w:t>
            </w:r>
          </w:p>
        </w:tc>
        <w:tc>
          <w:tcPr>
            <w:tcW w:w="6804" w:type="dxa"/>
            <w:vMerge w:val="continue"/>
            <w:vAlign w:val="center"/>
          </w:tcPr>
          <w:p w14:paraId="1109D6C7">
            <w:pPr>
              <w:spacing w:line="360" w:lineRule="auto"/>
              <w:jc w:val="left"/>
              <w:rPr>
                <w:rFonts w:ascii="宋体" w:hAnsi="宋体"/>
                <w:color w:val="000000" w:themeColor="text1"/>
                <w:sz w:val="24"/>
                <w14:textFill>
                  <w14:solidFill>
                    <w14:schemeClr w14:val="tx1"/>
                  </w14:solidFill>
                </w14:textFill>
              </w:rPr>
            </w:pPr>
          </w:p>
        </w:tc>
      </w:tr>
      <w:tr w14:paraId="38B95B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3" w:type="dxa"/>
            <w:vAlign w:val="center"/>
          </w:tcPr>
          <w:p w14:paraId="168A9452">
            <w:pPr>
              <w:spacing w:line="360" w:lineRule="auto"/>
              <w:jc w:val="center"/>
              <w:rPr>
                <w:rFonts w:ascii="宋体" w:hAnsi="宋体"/>
                <w:color w:val="000000" w:themeColor="text1"/>
                <w:sz w:val="24"/>
                <w14:textFill>
                  <w14:solidFill>
                    <w14:schemeClr w14:val="tx1"/>
                  </w14:solidFill>
                </w14:textFill>
              </w:rPr>
            </w:pPr>
            <w:r>
              <w:rPr>
                <w:rFonts w:ascii="宋体" w:hAnsi="宋体"/>
                <w:sz w:val="24"/>
              </w:rPr>
              <w:t>梅花魂</w:t>
            </w:r>
          </w:p>
        </w:tc>
        <w:tc>
          <w:tcPr>
            <w:tcW w:w="993" w:type="dxa"/>
            <w:vAlign w:val="center"/>
          </w:tcPr>
          <w:p w14:paraId="5D68C2B0">
            <w:pPr>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w:t>
            </w:r>
          </w:p>
        </w:tc>
        <w:tc>
          <w:tcPr>
            <w:tcW w:w="6804" w:type="dxa"/>
            <w:vMerge w:val="continue"/>
            <w:vAlign w:val="center"/>
          </w:tcPr>
          <w:p w14:paraId="1701BCEC">
            <w:pPr>
              <w:spacing w:line="360" w:lineRule="auto"/>
              <w:jc w:val="left"/>
              <w:rPr>
                <w:rFonts w:ascii="宋体" w:hAnsi="宋体"/>
                <w:color w:val="000000" w:themeColor="text1"/>
                <w:sz w:val="24"/>
                <w14:textFill>
                  <w14:solidFill>
                    <w14:schemeClr w14:val="tx1"/>
                  </w14:solidFill>
                </w14:textFill>
              </w:rPr>
            </w:pPr>
          </w:p>
        </w:tc>
      </w:tr>
      <w:tr w14:paraId="4B86BE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3" w:type="dxa"/>
            <w:vAlign w:val="center"/>
          </w:tcPr>
          <w:p w14:paraId="39EC15C8">
            <w:pPr>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口语交际</w:t>
            </w:r>
          </w:p>
        </w:tc>
        <w:tc>
          <w:tcPr>
            <w:tcW w:w="993" w:type="dxa"/>
            <w:vAlign w:val="center"/>
          </w:tcPr>
          <w:p w14:paraId="310C6F3A">
            <w:pPr>
              <w:spacing w:line="360" w:lineRule="auto"/>
              <w:jc w:val="cente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2</w:t>
            </w:r>
          </w:p>
        </w:tc>
        <w:tc>
          <w:tcPr>
            <w:tcW w:w="6804" w:type="dxa"/>
            <w:vAlign w:val="center"/>
          </w:tcPr>
          <w:p w14:paraId="4513C82E">
            <w:pPr>
              <w:spacing w:line="360" w:lineRule="auto"/>
              <w:jc w:val="left"/>
              <w:rPr>
                <w:rFonts w:ascii="宋体" w:hAnsi="宋体"/>
                <w:sz w:val="24"/>
              </w:rPr>
            </w:pPr>
            <w:r>
              <w:rPr>
                <w:rFonts w:hint="eastAsia" w:ascii="宋体" w:hAnsi="宋体"/>
                <w:sz w:val="24"/>
              </w:rPr>
              <w:t>1</w:t>
            </w:r>
            <w:r>
              <w:rPr>
                <w:rFonts w:ascii="宋体" w:hAnsi="宋体"/>
                <w:sz w:val="24"/>
              </w:rPr>
              <w:t>.能根据需要向别人提出不同的问题。</w:t>
            </w:r>
          </w:p>
          <w:p w14:paraId="22F36AD3">
            <w:pPr>
              <w:pStyle w:val="2"/>
              <w:spacing w:line="360" w:lineRule="auto"/>
              <w:rPr>
                <w:rFonts w:hAnsi="宋体" w:cs="Times New Roman"/>
                <w:sz w:val="24"/>
                <w:szCs w:val="24"/>
              </w:rPr>
            </w:pPr>
            <w:r>
              <w:rPr>
                <w:rFonts w:hAnsi="宋体" w:cs="Times New Roman"/>
                <w:sz w:val="24"/>
                <w:szCs w:val="24"/>
              </w:rPr>
              <w:t>2.能认真倾听别人对自己提问的回答，交流时能边听边记录。</w:t>
            </w:r>
          </w:p>
          <w:p w14:paraId="6F55D985">
            <w:pPr>
              <w:spacing w:line="360" w:lineRule="auto"/>
              <w:jc w:val="left"/>
              <w:rPr>
                <w:rFonts w:ascii="宋体" w:hAnsi="宋体"/>
                <w:color w:val="000000" w:themeColor="text1"/>
                <w:sz w:val="24"/>
                <w14:textFill>
                  <w14:solidFill>
                    <w14:schemeClr w14:val="tx1"/>
                  </w14:solidFill>
                </w14:textFill>
              </w:rPr>
            </w:pPr>
            <w:r>
              <w:rPr>
                <w:rFonts w:ascii="宋体" w:hAnsi="宋体"/>
                <w:sz w:val="24"/>
              </w:rPr>
              <w:t>3.能根据整理的记录有条理地表达。</w:t>
            </w:r>
          </w:p>
        </w:tc>
      </w:tr>
      <w:tr w14:paraId="7F25EB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3" w:type="dxa"/>
            <w:vAlign w:val="center"/>
          </w:tcPr>
          <w:p w14:paraId="0B414011">
            <w:pPr>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习作</w:t>
            </w:r>
          </w:p>
        </w:tc>
        <w:tc>
          <w:tcPr>
            <w:tcW w:w="993" w:type="dxa"/>
            <w:vAlign w:val="center"/>
          </w:tcPr>
          <w:p w14:paraId="61437695">
            <w:pPr>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w:t>
            </w:r>
          </w:p>
        </w:tc>
        <w:tc>
          <w:tcPr>
            <w:tcW w:w="6804" w:type="dxa"/>
            <w:vAlign w:val="center"/>
          </w:tcPr>
          <w:p w14:paraId="74292AFC">
            <w:pPr>
              <w:pStyle w:val="2"/>
              <w:spacing w:line="360" w:lineRule="auto"/>
              <w:rPr>
                <w:rFonts w:hAnsi="宋体" w:cs="Times New Roman"/>
                <w:sz w:val="24"/>
                <w:szCs w:val="24"/>
              </w:rPr>
            </w:pPr>
            <w:r>
              <w:rPr>
                <w:rFonts w:hAnsi="宋体" w:cs="Times New Roman"/>
                <w:sz w:val="24"/>
                <w:szCs w:val="24"/>
              </w:rPr>
              <w:t>1.能从自己的成长经历中选择一件印象最深的事，把事情的经</w:t>
            </w:r>
          </w:p>
          <w:p w14:paraId="6A630539">
            <w:pPr>
              <w:pStyle w:val="2"/>
              <w:spacing w:line="360" w:lineRule="auto"/>
              <w:ind w:firstLine="240" w:firstLineChars="100"/>
              <w:rPr>
                <w:rFonts w:hAnsi="宋体" w:cs="Times New Roman"/>
                <w:sz w:val="24"/>
                <w:szCs w:val="24"/>
              </w:rPr>
            </w:pPr>
            <w:r>
              <w:rPr>
                <w:rFonts w:hAnsi="宋体" w:cs="Times New Roman"/>
                <w:sz w:val="24"/>
                <w:szCs w:val="24"/>
              </w:rPr>
              <w:t>过写清楚。</w:t>
            </w:r>
          </w:p>
          <w:p w14:paraId="73CC4953">
            <w:pPr>
              <w:spacing w:line="360" w:lineRule="auto"/>
              <w:jc w:val="left"/>
              <w:rPr>
                <w:rFonts w:ascii="宋体" w:hAnsi="宋体"/>
                <w:color w:val="000000" w:themeColor="text1"/>
                <w:sz w:val="24"/>
                <w14:textFill>
                  <w14:solidFill>
                    <w14:schemeClr w14:val="tx1"/>
                  </w14:solidFill>
                </w14:textFill>
              </w:rPr>
            </w:pPr>
            <w:r>
              <w:rPr>
                <w:rFonts w:ascii="宋体" w:hAnsi="宋体"/>
                <w:sz w:val="24"/>
              </w:rPr>
              <w:t>2.能把感到长大的“那一刻”的情形写具体，记录真实感受。</w:t>
            </w:r>
          </w:p>
        </w:tc>
      </w:tr>
      <w:tr w14:paraId="055026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3" w:type="dxa"/>
            <w:vAlign w:val="center"/>
          </w:tcPr>
          <w:p w14:paraId="6CC42714">
            <w:pPr>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语文园地</w:t>
            </w:r>
          </w:p>
        </w:tc>
        <w:tc>
          <w:tcPr>
            <w:tcW w:w="993" w:type="dxa"/>
            <w:vAlign w:val="center"/>
          </w:tcPr>
          <w:p w14:paraId="3C1C1CAF">
            <w:pPr>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w:t>
            </w:r>
          </w:p>
        </w:tc>
        <w:tc>
          <w:tcPr>
            <w:tcW w:w="6804" w:type="dxa"/>
            <w:vAlign w:val="center"/>
          </w:tcPr>
          <w:p w14:paraId="1D852724">
            <w:pPr>
              <w:pStyle w:val="2"/>
              <w:spacing w:line="360" w:lineRule="auto"/>
              <w:rPr>
                <w:rFonts w:hAnsi="宋体" w:cs="Times New Roman"/>
                <w:sz w:val="24"/>
                <w:szCs w:val="24"/>
              </w:rPr>
            </w:pPr>
            <w:r>
              <w:rPr>
                <w:rFonts w:hAnsi="宋体" w:cs="Times New Roman"/>
                <w:sz w:val="24"/>
                <w:szCs w:val="24"/>
              </w:rPr>
              <w:t>1.能交流、总结“体会课文表达的思想感情”的阅读经验。</w:t>
            </w:r>
          </w:p>
          <w:p w14:paraId="183B4116">
            <w:pPr>
              <w:pStyle w:val="2"/>
              <w:spacing w:line="360" w:lineRule="auto"/>
              <w:rPr>
                <w:rFonts w:hAnsi="宋体" w:cs="Times New Roman"/>
                <w:sz w:val="24"/>
                <w:szCs w:val="24"/>
              </w:rPr>
            </w:pPr>
            <w:r>
              <w:rPr>
                <w:rFonts w:hAnsi="宋体" w:cs="Times New Roman"/>
                <w:sz w:val="24"/>
                <w:szCs w:val="24"/>
              </w:rPr>
              <w:t>2.能想象句子描写的情景，并能照样子口头描述一种情景。</w:t>
            </w:r>
          </w:p>
          <w:p w14:paraId="343C9487">
            <w:pPr>
              <w:pStyle w:val="2"/>
              <w:spacing w:line="360" w:lineRule="auto"/>
              <w:rPr>
                <w:rFonts w:hAnsi="宋体" w:cs="Times New Roman"/>
                <w:sz w:val="24"/>
                <w:szCs w:val="24"/>
              </w:rPr>
            </w:pPr>
            <w:r>
              <w:rPr>
                <w:rFonts w:hAnsi="宋体" w:cs="Times New Roman"/>
                <w:sz w:val="24"/>
                <w:szCs w:val="24"/>
              </w:rPr>
              <w:t>3.能发现3组句子使用的衬托的表达方式，并能进行仿写。</w:t>
            </w:r>
          </w:p>
          <w:p w14:paraId="131AC6FA">
            <w:pPr>
              <w:pStyle w:val="2"/>
              <w:spacing w:line="360" w:lineRule="auto"/>
              <w:rPr>
                <w:rFonts w:hAnsi="宋体" w:cs="Times New Roman"/>
                <w:sz w:val="24"/>
                <w:szCs w:val="24"/>
              </w:rPr>
            </w:pPr>
            <w:r>
              <w:rPr>
                <w:rFonts w:hAnsi="宋体" w:cs="Times New Roman"/>
                <w:sz w:val="24"/>
                <w:szCs w:val="24"/>
              </w:rPr>
              <w:t>4.朗读、背诵古诗《游子吟》。</w:t>
            </w:r>
          </w:p>
        </w:tc>
      </w:tr>
    </w:tbl>
    <w:p w14:paraId="6EE8D473">
      <w:pPr>
        <w:spacing w:line="360" w:lineRule="auto"/>
        <w:jc w:val="center"/>
        <w:rPr>
          <w:rFonts w:ascii="宋体" w:hAnsi="宋体"/>
          <w:b/>
          <w:bCs/>
          <w:color w:val="000000" w:themeColor="text1"/>
          <w:sz w:val="28"/>
          <w:szCs w:val="28"/>
          <w14:textFill>
            <w14:solidFill>
              <w14:schemeClr w14:val="tx1"/>
            </w14:solidFill>
          </w14:textFill>
        </w:rPr>
      </w:pPr>
      <w:r>
        <w:rPr>
          <w:rFonts w:hint="eastAsia" w:ascii="宋体" w:hAnsi="宋体"/>
          <w:b/>
          <w:bCs/>
          <w:color w:val="000000" w:themeColor="text1"/>
          <w:sz w:val="28"/>
          <w:szCs w:val="28"/>
          <w14:textFill>
            <w14:solidFill>
              <w14:schemeClr w14:val="tx1"/>
            </w14:solidFill>
          </w14:textFill>
        </w:rPr>
        <w:t xml:space="preserve">1 </w:t>
      </w:r>
      <w:r>
        <w:rPr>
          <w:rFonts w:ascii="宋体" w:hAnsi="宋体"/>
          <w:b/>
          <w:bCs/>
          <w:color w:val="000000" w:themeColor="text1"/>
          <w:sz w:val="28"/>
          <w:szCs w:val="28"/>
          <w14:textFill>
            <w14:solidFill>
              <w14:schemeClr w14:val="tx1"/>
            </w14:solidFill>
          </w14:textFill>
        </w:rPr>
        <w:t>古诗三首</w:t>
      </w:r>
    </w:p>
    <w:tbl>
      <w:tblPr>
        <w:tblStyle w:val="6"/>
        <w:tblW w:w="10207" w:type="dxa"/>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02"/>
        <w:gridCol w:w="537"/>
        <w:gridCol w:w="2865"/>
        <w:gridCol w:w="2127"/>
        <w:gridCol w:w="1276"/>
      </w:tblGrid>
      <w:tr w14:paraId="737F8B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7" w:type="dxa"/>
            <w:gridSpan w:val="5"/>
          </w:tcPr>
          <w:p w14:paraId="752B278D">
            <w:pPr>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45515" cy="255905"/>
                  <wp:effectExtent l="0" t="0" r="698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1"/>
                          <a:stretch>
                            <a:fillRect/>
                          </a:stretch>
                        </pic:blipFill>
                        <pic:spPr>
                          <a:xfrm>
                            <a:off x="0" y="0"/>
                            <a:ext cx="997911" cy="270128"/>
                          </a:xfrm>
                          <a:prstGeom prst="rect">
                            <a:avLst/>
                          </a:prstGeom>
                        </pic:spPr>
                      </pic:pic>
                    </a:graphicData>
                  </a:graphic>
                </wp:inline>
              </w:drawing>
            </w:r>
          </w:p>
          <w:p w14:paraId="13993C18">
            <w:pPr>
              <w:pStyle w:val="2"/>
              <w:spacing w:line="360" w:lineRule="auto"/>
              <w:ind w:firstLine="480" w:firstLineChars="200"/>
              <w:rPr>
                <w:rFonts w:hAnsi="宋体" w:cs="Times New Roman"/>
                <w:sz w:val="24"/>
                <w:szCs w:val="24"/>
              </w:rPr>
            </w:pPr>
            <w:r>
              <w:rPr>
                <w:rFonts w:hAnsi="宋体" w:cs="Times New Roman"/>
                <w:sz w:val="24"/>
                <w:szCs w:val="24"/>
              </w:rPr>
              <w:t>1.认识“昼、耘”等4个生字，读准多音字“供”，会写“昼、耘”等4个字。</w:t>
            </w:r>
          </w:p>
          <w:p w14:paraId="78A31F89">
            <w:pPr>
              <w:pStyle w:val="2"/>
              <w:spacing w:line="360" w:lineRule="auto"/>
              <w:ind w:firstLine="480" w:firstLineChars="200"/>
              <w:rPr>
                <w:rFonts w:hAnsi="宋体" w:cs="Times New Roman"/>
                <w:sz w:val="24"/>
                <w:szCs w:val="24"/>
              </w:rPr>
            </w:pPr>
            <w:r>
              <w:rPr>
                <w:rFonts w:hAnsi="宋体" w:cs="Times New Roman"/>
                <w:sz w:val="24"/>
                <w:szCs w:val="24"/>
              </w:rPr>
              <w:t>2.有感情地朗读课文。背诵课文。默写《四时田园杂兴》（其三十一）。</w:t>
            </w:r>
          </w:p>
          <w:p w14:paraId="24FDBB2A">
            <w:pPr>
              <w:pStyle w:val="2"/>
              <w:spacing w:line="360" w:lineRule="auto"/>
              <w:ind w:firstLine="480" w:firstLineChars="200"/>
              <w:rPr>
                <w:rFonts w:hAnsi="宋体" w:cs="Times New Roman"/>
                <w:sz w:val="24"/>
                <w:szCs w:val="24"/>
              </w:rPr>
            </w:pPr>
            <w:r>
              <w:rPr>
                <w:rFonts w:hAnsi="宋体" w:cs="Times New Roman"/>
                <w:sz w:val="24"/>
                <w:szCs w:val="24"/>
              </w:rPr>
              <w:t>3.能想象并说出诗句描绘的情景，体会其中的童真童趣。</w:t>
            </w:r>
          </w:p>
          <w:p w14:paraId="3501FF6B">
            <w:pPr>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44245" cy="259715"/>
                  <wp:effectExtent l="0" t="0" r="8255" b="698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2"/>
                          <a:stretch>
                            <a:fillRect/>
                          </a:stretch>
                        </pic:blipFill>
                        <pic:spPr>
                          <a:xfrm>
                            <a:off x="0" y="0"/>
                            <a:ext cx="1004092" cy="276126"/>
                          </a:xfrm>
                          <a:prstGeom prst="rect">
                            <a:avLst/>
                          </a:prstGeom>
                        </pic:spPr>
                      </pic:pic>
                    </a:graphicData>
                  </a:graphic>
                </wp:inline>
              </w:drawing>
            </w:r>
          </w:p>
          <w:p w14:paraId="28B07873">
            <w:pPr>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sz w:val="24"/>
              </w:rPr>
              <w:t>有感情地朗读课文。背诵课文。默写《四时田园杂兴》（其三十一）</w:t>
            </w:r>
            <w:r>
              <w:rPr>
                <w:rFonts w:hint="eastAsia" w:ascii="宋体" w:hAnsi="宋体"/>
                <w:color w:val="000000" w:themeColor="text1"/>
                <w:sz w:val="24"/>
                <w14:textFill>
                  <w14:solidFill>
                    <w14:schemeClr w14:val="tx1"/>
                  </w14:solidFill>
                </w14:textFill>
              </w:rPr>
              <w:t>。</w:t>
            </w:r>
          </w:p>
          <w:p w14:paraId="15099FAF">
            <w:pPr>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37895" cy="257810"/>
                  <wp:effectExtent l="0" t="0" r="0" b="889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3"/>
                          <a:stretch>
                            <a:fillRect/>
                          </a:stretch>
                        </pic:blipFill>
                        <pic:spPr>
                          <a:xfrm>
                            <a:off x="0" y="0"/>
                            <a:ext cx="1030353" cy="283347"/>
                          </a:xfrm>
                          <a:prstGeom prst="rect">
                            <a:avLst/>
                          </a:prstGeom>
                        </pic:spPr>
                      </pic:pic>
                    </a:graphicData>
                  </a:graphic>
                </wp:inline>
              </w:drawing>
            </w:r>
          </w:p>
          <w:p w14:paraId="2D3FB020">
            <w:pPr>
              <w:pStyle w:val="2"/>
              <w:spacing w:line="360" w:lineRule="auto"/>
              <w:ind w:firstLine="480" w:firstLineChars="200"/>
              <w:rPr>
                <w:rFonts w:hAnsi="宋体" w:cs="Times New Roman"/>
                <w:sz w:val="24"/>
                <w:szCs w:val="24"/>
              </w:rPr>
            </w:pPr>
            <w:r>
              <w:rPr>
                <w:rFonts w:hAnsi="宋体" w:cs="Times New Roman"/>
                <w:sz w:val="24"/>
                <w:szCs w:val="24"/>
              </w:rPr>
              <w:t>1.能想象并说出诗句描绘的情景，体会其中的童真童趣。</w:t>
            </w:r>
          </w:p>
          <w:p w14:paraId="7F549443">
            <w:pPr>
              <w:pStyle w:val="2"/>
              <w:spacing w:line="360" w:lineRule="auto"/>
              <w:ind w:firstLine="480" w:firstLineChars="200"/>
              <w:rPr>
                <w:rFonts w:hAnsi="宋体" w:cs="Times New Roman"/>
                <w:sz w:val="24"/>
                <w:szCs w:val="24"/>
              </w:rPr>
            </w:pPr>
            <w:r>
              <w:rPr>
                <w:rFonts w:hAnsi="宋体" w:cs="Times New Roman"/>
                <w:sz w:val="24"/>
                <w:szCs w:val="24"/>
              </w:rPr>
              <w:t>2.能发挥想象，将古诗改写成短文。</w:t>
            </w:r>
          </w:p>
          <w:p w14:paraId="6AC8C9F8">
            <w:pPr>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44245" cy="259080"/>
                  <wp:effectExtent l="0" t="0" r="0" b="762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4"/>
                          <a:stretch>
                            <a:fillRect/>
                          </a:stretch>
                        </pic:blipFill>
                        <pic:spPr>
                          <a:xfrm>
                            <a:off x="0" y="0"/>
                            <a:ext cx="1087216" cy="298985"/>
                          </a:xfrm>
                          <a:prstGeom prst="rect">
                            <a:avLst/>
                          </a:prstGeom>
                        </pic:spPr>
                      </pic:pic>
                    </a:graphicData>
                  </a:graphic>
                </wp:inline>
              </w:drawing>
            </w:r>
          </w:p>
          <w:p w14:paraId="33F92435">
            <w:pPr>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sz w:val="24"/>
              </w:rPr>
              <w:t>诵读感悟　想象画面　小组合作</w:t>
            </w:r>
          </w:p>
          <w:p w14:paraId="77EEDB7E">
            <w:pPr>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45515" cy="259715"/>
                  <wp:effectExtent l="0" t="0" r="6985" b="698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5"/>
                          <a:stretch>
                            <a:fillRect/>
                          </a:stretch>
                        </pic:blipFill>
                        <pic:spPr>
                          <a:xfrm>
                            <a:off x="0" y="0"/>
                            <a:ext cx="1038277" cy="285527"/>
                          </a:xfrm>
                          <a:prstGeom prst="rect">
                            <a:avLst/>
                          </a:prstGeom>
                        </pic:spPr>
                      </pic:pic>
                    </a:graphicData>
                  </a:graphic>
                </wp:inline>
              </w:drawing>
            </w:r>
          </w:p>
          <w:p w14:paraId="2167739A">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多媒体课件；学生完成课前预学单。</w:t>
            </w:r>
          </w:p>
          <w:p w14:paraId="18CA941E">
            <w:pPr>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37895" cy="257810"/>
                  <wp:effectExtent l="0" t="0" r="0" b="889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6"/>
                          <a:stretch>
                            <a:fillRect/>
                          </a:stretch>
                        </pic:blipFill>
                        <pic:spPr>
                          <a:xfrm>
                            <a:off x="0" y="0"/>
                            <a:ext cx="998776" cy="274663"/>
                          </a:xfrm>
                          <a:prstGeom prst="rect">
                            <a:avLst/>
                          </a:prstGeom>
                        </pic:spPr>
                      </pic:pic>
                    </a:graphicData>
                  </a:graphic>
                </wp:inline>
              </w:drawing>
            </w:r>
          </w:p>
          <w:p w14:paraId="2EA10D14">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2课时</w:t>
            </w:r>
          </w:p>
        </w:tc>
      </w:tr>
      <w:tr w14:paraId="783FF8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7" w:type="dxa"/>
            <w:gridSpan w:val="5"/>
          </w:tcPr>
          <w:p w14:paraId="7F12331E">
            <w:pPr>
              <w:spacing w:line="360" w:lineRule="auto"/>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第1课时</w:t>
            </w:r>
          </w:p>
        </w:tc>
      </w:tr>
      <w:tr w14:paraId="324C69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9" w:type="dxa"/>
            <w:gridSpan w:val="2"/>
          </w:tcPr>
          <w:p w14:paraId="493CFBF4">
            <w:pPr>
              <w:spacing w:line="360" w:lineRule="auto"/>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课型：新授</w:t>
            </w:r>
          </w:p>
        </w:tc>
        <w:tc>
          <w:tcPr>
            <w:tcW w:w="4992" w:type="dxa"/>
            <w:gridSpan w:val="2"/>
          </w:tcPr>
          <w:p w14:paraId="439A9C7A">
            <w:pPr>
              <w:spacing w:line="360" w:lineRule="auto"/>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 xml:space="preserve">执行时间：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 xml:space="preserve">月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日</w:t>
            </w:r>
          </w:p>
        </w:tc>
        <w:tc>
          <w:tcPr>
            <w:tcW w:w="1276" w:type="dxa"/>
          </w:tcPr>
          <w:p w14:paraId="1D71D02F">
            <w:pPr>
              <w:spacing w:line="360" w:lineRule="auto"/>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执教：</w:t>
            </w:r>
          </w:p>
        </w:tc>
      </w:tr>
      <w:tr w14:paraId="746CC2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1" w:type="dxa"/>
            <w:gridSpan w:val="4"/>
          </w:tcPr>
          <w:p w14:paraId="3867DB1D">
            <w:pPr>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37895" cy="257810"/>
                  <wp:effectExtent l="0" t="0" r="0" b="889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7"/>
                          <a:stretch>
                            <a:fillRect/>
                          </a:stretch>
                        </pic:blipFill>
                        <pic:spPr>
                          <a:xfrm>
                            <a:off x="0" y="0"/>
                            <a:ext cx="1041285" cy="286353"/>
                          </a:xfrm>
                          <a:prstGeom prst="rect">
                            <a:avLst/>
                          </a:prstGeom>
                        </pic:spPr>
                      </pic:pic>
                    </a:graphicData>
                  </a:graphic>
                </wp:inline>
              </w:drawing>
            </w:r>
          </w:p>
          <w:p w14:paraId="034DBFE1">
            <w:pPr>
              <w:spacing w:line="360" w:lineRule="auto"/>
              <w:ind w:firstLine="480" w:firstLineChars="200"/>
              <w:jc w:val="left"/>
              <w:rPr>
                <w:rFonts w:ascii="宋体" w:hAnsi="宋体"/>
                <w:sz w:val="24"/>
              </w:rPr>
            </w:pPr>
            <w:r>
              <w:rPr>
                <w:rFonts w:hint="eastAsia" w:ascii="宋体" w:hAnsi="宋体"/>
                <w:color w:val="000000" w:themeColor="text1"/>
                <w:sz w:val="24"/>
                <w14:textFill>
                  <w14:solidFill>
                    <w14:schemeClr w14:val="tx1"/>
                  </w14:solidFill>
                </w14:textFill>
              </w:rPr>
              <w:t>1.</w:t>
            </w:r>
            <w:r>
              <w:rPr>
                <w:rFonts w:ascii="宋体" w:hAnsi="宋体"/>
                <w:sz w:val="24"/>
              </w:rPr>
              <w:t>认识“昼、耘”等4个生字，读准多音字“供”，会写“昼、耘”等4个字</w:t>
            </w:r>
            <w:r>
              <w:rPr>
                <w:rFonts w:hint="eastAsia" w:ascii="宋体" w:hAnsi="宋体"/>
                <w:color w:val="000000" w:themeColor="text1"/>
                <w:sz w:val="24"/>
                <w14:textFill>
                  <w14:solidFill>
                    <w14:schemeClr w14:val="tx1"/>
                  </w14:solidFill>
                </w14:textFill>
              </w:rPr>
              <w:t>。</w:t>
            </w:r>
          </w:p>
          <w:p w14:paraId="58C6D422">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w:t>
            </w:r>
            <w:r>
              <w:rPr>
                <w:rFonts w:ascii="宋体" w:hAnsi="宋体"/>
                <w:sz w:val="24"/>
              </w:rPr>
              <w:t>正确、流利、有感情地朗读三首古诗</w:t>
            </w:r>
            <w:r>
              <w:rPr>
                <w:rFonts w:hint="eastAsia" w:ascii="宋体" w:hAnsi="宋体"/>
                <w:color w:val="000000" w:themeColor="text1"/>
                <w:sz w:val="24"/>
                <w14:textFill>
                  <w14:solidFill>
                    <w14:schemeClr w14:val="tx1"/>
                  </w14:solidFill>
                </w14:textFill>
              </w:rPr>
              <w:t>。</w:t>
            </w:r>
          </w:p>
          <w:p w14:paraId="5EC4FB70">
            <w:pPr>
              <w:spacing w:line="360" w:lineRule="auto"/>
              <w:ind w:firstLine="480" w:firstLineChars="200"/>
              <w:jc w:val="left"/>
              <w:rPr>
                <w:rFonts w:ascii="宋体" w:hAnsi="宋体"/>
                <w:sz w:val="24"/>
              </w:rPr>
            </w:pPr>
            <w:r>
              <w:rPr>
                <w:rFonts w:hint="eastAsia" w:ascii="宋体" w:hAnsi="宋体"/>
                <w:color w:val="000000" w:themeColor="text1"/>
                <w:sz w:val="24"/>
                <w14:textFill>
                  <w14:solidFill>
                    <w14:schemeClr w14:val="tx1"/>
                  </w14:solidFill>
                </w14:textFill>
              </w:rPr>
              <w:t>3.</w:t>
            </w:r>
            <w:r>
              <w:rPr>
                <w:rFonts w:ascii="宋体" w:hAnsi="宋体"/>
                <w:sz w:val="24"/>
              </w:rPr>
              <w:t>能想象并说出《四时田园杂兴》（其三十一）和《村晚》所描绘的情景，体会其中的童真童趣</w:t>
            </w:r>
            <w:r>
              <w:rPr>
                <w:rFonts w:hint="eastAsia" w:ascii="宋体" w:hAnsi="宋体"/>
                <w:color w:val="000000" w:themeColor="text1"/>
                <w:sz w:val="24"/>
                <w14:textFill>
                  <w14:solidFill>
                    <w14:schemeClr w14:val="tx1"/>
                  </w14:solidFill>
                </w14:textFill>
              </w:rPr>
              <w:t>。</w:t>
            </w:r>
          </w:p>
          <w:p w14:paraId="45EED56C">
            <w:pPr>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37895" cy="25336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8"/>
                          <a:stretch>
                            <a:fillRect/>
                          </a:stretch>
                        </pic:blipFill>
                        <pic:spPr>
                          <a:xfrm>
                            <a:off x="0" y="0"/>
                            <a:ext cx="1133984" cy="306962"/>
                          </a:xfrm>
                          <a:prstGeom prst="rect">
                            <a:avLst/>
                          </a:prstGeom>
                        </pic:spPr>
                      </pic:pic>
                    </a:graphicData>
                  </a:graphic>
                </wp:inline>
              </w:drawing>
            </w:r>
          </w:p>
          <w:p w14:paraId="767E72FD">
            <w:pPr>
              <w:spacing w:line="360" w:lineRule="auto"/>
              <w:ind w:firstLine="482" w:firstLineChars="200"/>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板块一　</w:t>
            </w:r>
            <w:r>
              <w:rPr>
                <w:rFonts w:ascii="宋体" w:hAnsi="宋体"/>
                <w:b/>
                <w:bCs/>
                <w:color w:val="000000" w:themeColor="text1"/>
                <w:sz w:val="24"/>
                <w14:textFill>
                  <w14:solidFill>
                    <w14:schemeClr w14:val="tx1"/>
                  </w14:solidFill>
                </w14:textFill>
              </w:rPr>
              <w:t>单元导读，引入课题</w:t>
            </w:r>
          </w:p>
          <w:p w14:paraId="6C0E3D2F">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师：同学们，</w:t>
            </w:r>
            <w:r>
              <w:rPr>
                <w:rFonts w:hint="eastAsia" w:ascii="宋体" w:hAnsi="宋体" w:cs="宋体"/>
                <w:color w:val="000000" w:themeColor="text1"/>
                <w:sz w:val="24"/>
                <w14:textFill>
                  <w14:solidFill>
                    <w14:schemeClr w14:val="tx1"/>
                  </w14:solidFill>
                </w14:textFill>
              </w:rPr>
              <w:t>今天我们进入第一单元的学习。</w:t>
            </w:r>
            <w:r>
              <w:rPr>
                <w:rFonts w:hint="eastAsia" w:ascii="宋体" w:hAnsi="宋体"/>
                <w:color w:val="000000" w:themeColor="text1"/>
                <w:sz w:val="24"/>
                <w14:textFill>
                  <w14:solidFill>
                    <w14:schemeClr w14:val="tx1"/>
                  </w14:solidFill>
                </w14:textFill>
              </w:rPr>
              <w:t>请大家翻到第一单元篇章页，</w:t>
            </w:r>
            <w:r>
              <w:rPr>
                <w:rFonts w:hint="eastAsia" w:ascii="宋体" w:hAnsi="宋体" w:cs="宋体"/>
                <w:color w:val="000000" w:themeColor="text1"/>
                <w:sz w:val="24"/>
                <w14:textFill>
                  <w14:solidFill>
                    <w14:schemeClr w14:val="tx1"/>
                  </w14:solidFill>
                </w14:textFill>
              </w:rPr>
              <w:t>说说</w:t>
            </w:r>
            <w:r>
              <w:rPr>
                <w:rFonts w:hint="eastAsia" w:ascii="宋体" w:hAnsi="宋体"/>
                <w:color w:val="000000" w:themeColor="text1"/>
                <w:sz w:val="24"/>
                <w14:textFill>
                  <w14:solidFill>
                    <w14:schemeClr w14:val="tx1"/>
                  </w14:solidFill>
                </w14:textFill>
              </w:rPr>
              <w:t>你看到了哪些内容。</w:t>
            </w:r>
          </w:p>
          <w:p w14:paraId="794E15DA">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一位老奶奶笑着给孙女梳头，孙女则靠在老奶奶腿上。</w:t>
            </w:r>
          </w:p>
          <w:p w14:paraId="43A94E0C">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你关注到了插图，慈爱的奶奶在很多人的童年生活中扮演着重要的角色。</w:t>
            </w:r>
          </w:p>
          <w:p w14:paraId="5123F3F5">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我关注到了冰心说的一句话：“每一个人都有他自己的童年往事，快乐也好，辛酸也好，对于他都是心动神移的最深刻的记忆。”</w:t>
            </w:r>
          </w:p>
          <w:p w14:paraId="6B52D06C">
            <w:pPr>
              <w:spacing w:line="360" w:lineRule="auto"/>
              <w:jc w:val="left"/>
              <w:rPr>
                <w:rFonts w:ascii="宋体" w:hAnsi="宋体"/>
                <w:sz w:val="24"/>
              </w:rPr>
            </w:pPr>
            <w:r>
              <w:rPr>
                <w:rFonts w:hint="eastAsia" w:ascii="宋体" w:hAnsi="宋体"/>
                <w:color w:val="000000" w:themeColor="text1"/>
                <w:sz w:val="24"/>
                <w14:textFill>
                  <w14:solidFill>
                    <w14:schemeClr w14:val="tx1"/>
                  </w14:solidFill>
                </w14:textFill>
              </w:rPr>
              <w:t>师：</w:t>
            </w:r>
            <w:r>
              <w:rPr>
                <w:rFonts w:ascii="宋体" w:hAnsi="宋体"/>
                <w:sz w:val="24"/>
              </w:rPr>
              <w:t>本单元以“童年往事”为主题，所编排的课文都与童年生活有关。让我们一起读读冰心的这句话吧！（生齐读）</w:t>
            </w:r>
          </w:p>
          <w:p w14:paraId="6312B7F1">
            <w:pPr>
              <w:spacing w:line="360" w:lineRule="auto"/>
              <w:jc w:val="left"/>
              <w:rPr>
                <w:rFonts w:ascii="宋体" w:hAnsi="宋体"/>
                <w:color w:val="000000" w:themeColor="text1"/>
                <w:sz w:val="24"/>
                <w14:textFill>
                  <w14:solidFill>
                    <w14:schemeClr w14:val="tx1"/>
                  </w14:solidFill>
                </w14:textFill>
              </w:rPr>
            </w:pPr>
            <w:r>
              <w:rPr>
                <w:rFonts w:ascii="宋体" w:hAnsi="宋体"/>
              </w:rPr>
              <w:drawing>
                <wp:inline distT="0" distB="0" distL="0" distR="0">
                  <wp:extent cx="5534025" cy="229235"/>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9"/>
                          <a:stretch>
                            <a:fillRect/>
                          </a:stretch>
                        </pic:blipFill>
                        <pic:spPr>
                          <a:xfrm>
                            <a:off x="0" y="0"/>
                            <a:ext cx="5534025" cy="229235"/>
                          </a:xfrm>
                          <a:prstGeom prst="rect">
                            <a:avLst/>
                          </a:prstGeom>
                        </pic:spPr>
                      </pic:pic>
                    </a:graphicData>
                  </a:graphic>
                </wp:inline>
              </w:drawing>
            </w:r>
          </w:p>
          <w:p w14:paraId="60278A5D">
            <w:pPr>
              <w:shd w:val="clear" w:color="auto" w:fill="E7F7F9"/>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每一个人都有他自己的童年往事，快乐也好，辛酸也好，对于他都是心动神移的最深刻的记忆。</w:t>
            </w:r>
            <w:r>
              <w:rPr>
                <w:rFonts w:hint="eastAsia" w:ascii="宋体" w:hAnsi="宋体"/>
                <w:color w:val="000000" w:themeColor="text1"/>
                <w:sz w:val="24"/>
                <w14:textFill>
                  <w14:solidFill>
                    <w14:schemeClr w14:val="tx1"/>
                  </w14:solidFill>
                </w14:textFill>
              </w:rPr>
              <w:t xml:space="preserve"> </w:t>
            </w:r>
            <w:r>
              <w:rPr>
                <w:rFonts w:ascii="宋体" w:hAnsi="宋体"/>
                <w:color w:val="000000" w:themeColor="text1"/>
                <w:sz w:val="24"/>
                <w14:textFill>
                  <w14:solidFill>
                    <w14:schemeClr w14:val="tx1"/>
                  </w14:solidFill>
                </w14:textFill>
              </w:rPr>
              <w:t xml:space="preserve">                                              ——冰心</w:t>
            </w:r>
          </w:p>
          <w:p w14:paraId="67F40E9D">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师：谁还有补充的吗？</w:t>
            </w:r>
          </w:p>
          <w:p w14:paraId="18E18E68">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我还看到了下面的两句话：“体会课文表达的思想感情。把一件事的重点部分写具体。”这是本单元的语文要素和习作要求</w:t>
            </w:r>
            <w:r>
              <w:rPr>
                <w:rFonts w:hint="eastAsia" w:ascii="宋体" w:hAnsi="宋体"/>
                <w:color w:val="000000" w:themeColor="text1"/>
                <w:sz w:val="24"/>
                <w14:textFill>
                  <w14:solidFill>
                    <w14:schemeClr w14:val="tx1"/>
                  </w14:solidFill>
                </w14:textFill>
              </w:rPr>
              <w:t>。</w:t>
            </w:r>
          </w:p>
          <w:p w14:paraId="2020D871">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没错，这两句话告诉了我们本单元的语文要素和习作要求，我们一起来读一读吧。（生齐读）</w:t>
            </w:r>
          </w:p>
          <w:p w14:paraId="271C246B">
            <w:pPr>
              <w:spacing w:line="360" w:lineRule="auto"/>
              <w:jc w:val="left"/>
              <w:rPr>
                <w:rFonts w:ascii="宋体" w:hAnsi="宋体"/>
                <w:color w:val="000000" w:themeColor="text1"/>
                <w:sz w:val="24"/>
                <w14:textFill>
                  <w14:solidFill>
                    <w14:schemeClr w14:val="tx1"/>
                  </w14:solidFill>
                </w14:textFill>
              </w:rPr>
            </w:pPr>
            <w:r>
              <w:rPr>
                <w:rFonts w:ascii="宋体" w:hAnsi="宋体"/>
              </w:rPr>
              <w:drawing>
                <wp:inline distT="0" distB="0" distL="0" distR="0">
                  <wp:extent cx="5534025" cy="229235"/>
                  <wp:effectExtent l="0" t="0" r="9525"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pic:cNvPicPr>
                        </pic:nvPicPr>
                        <pic:blipFill>
                          <a:blip r:embed="rId19"/>
                          <a:stretch>
                            <a:fillRect/>
                          </a:stretch>
                        </pic:blipFill>
                        <pic:spPr>
                          <a:xfrm>
                            <a:off x="0" y="0"/>
                            <a:ext cx="5534025" cy="229235"/>
                          </a:xfrm>
                          <a:prstGeom prst="rect">
                            <a:avLst/>
                          </a:prstGeom>
                        </pic:spPr>
                      </pic:pic>
                    </a:graphicData>
                  </a:graphic>
                </wp:inline>
              </w:drawing>
            </w:r>
          </w:p>
          <w:p w14:paraId="7DADEDA4">
            <w:pPr>
              <w:shd w:val="clear" w:color="auto" w:fill="E7F7F9"/>
              <w:spacing w:line="360" w:lineRule="auto"/>
              <w:ind w:firstLine="2880" w:firstLineChars="1200"/>
              <w:jc w:val="left"/>
              <w:rPr>
                <w:rFonts w:ascii="宋体" w:hAnsi="宋体"/>
                <w:sz w:val="24"/>
              </w:rPr>
            </w:pPr>
            <w:r>
              <w:rPr>
                <w:rFonts w:ascii="宋体" w:hAnsi="宋体"/>
                <w:sz w:val="24"/>
              </w:rPr>
              <w:t>◎体会课文表达的思想感情</w:t>
            </w:r>
            <w:r>
              <w:rPr>
                <w:rFonts w:hint="eastAsia" w:ascii="宋体" w:hAnsi="宋体"/>
                <w:sz w:val="24"/>
              </w:rPr>
              <w:t>。</w:t>
            </w:r>
          </w:p>
          <w:p w14:paraId="1482A571">
            <w:pPr>
              <w:shd w:val="clear" w:color="auto" w:fill="E7F7F9"/>
              <w:spacing w:line="360" w:lineRule="auto"/>
              <w:ind w:firstLine="2880" w:firstLineChars="1200"/>
              <w:jc w:val="left"/>
              <w:rPr>
                <w:rFonts w:ascii="宋体" w:hAnsi="宋体"/>
                <w:color w:val="000000" w:themeColor="text1"/>
                <w:sz w:val="24"/>
                <w14:textFill>
                  <w14:solidFill>
                    <w14:schemeClr w14:val="tx1"/>
                  </w14:solidFill>
                </w14:textFill>
              </w:rPr>
            </w:pPr>
            <w:r>
              <w:rPr>
                <w:rFonts w:ascii="宋体" w:hAnsi="宋体"/>
                <w:sz w:val="24"/>
              </w:rPr>
              <w:t>◎把一件事的重点部分写具体</w:t>
            </w:r>
            <w:r>
              <w:rPr>
                <w:rFonts w:ascii="宋体" w:hAnsi="宋体"/>
                <w:color w:val="000000" w:themeColor="text1"/>
                <w:sz w:val="24"/>
                <w14:textFill>
                  <w14:solidFill>
                    <w14:schemeClr w14:val="tx1"/>
                  </w14:solidFill>
                </w14:textFill>
              </w:rPr>
              <w:t>。</w:t>
            </w:r>
          </w:p>
          <w:p w14:paraId="73119313">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接下来，让我们一起来学习第一课关于古代儿童生活的三首古诗吧！（板书课题）</w:t>
            </w:r>
          </w:p>
          <w:p w14:paraId="0444347F">
            <w:pPr>
              <w:spacing w:line="360" w:lineRule="auto"/>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板块二　理解诗题，读好古诗</w:t>
            </w:r>
          </w:p>
          <w:p w14:paraId="479E9187">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师：《古诗三首》中有哪三首古诗呢</w:t>
            </w:r>
          </w:p>
          <w:p w14:paraId="2941B406">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《四时田园杂兴》（其三十一）、《稚子弄冰》和《村晚》</w:t>
            </w:r>
            <w:r>
              <w:rPr>
                <w:rFonts w:hint="eastAsia" w:ascii="宋体" w:hAnsi="宋体"/>
                <w:sz w:val="24"/>
              </w:rPr>
              <w:t>。</w:t>
            </w:r>
          </w:p>
          <w:p w14:paraId="58A404B3">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谁来说说自己对这三首诗的题目的理解？</w:t>
            </w:r>
          </w:p>
          <w:p w14:paraId="27551B8C">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生：“稚子弄冰”的意思是幼小的孩子在玩冰。</w:t>
            </w:r>
            <w:r>
              <w:rPr>
                <w:rFonts w:ascii="宋体" w:hAnsi="宋体"/>
                <w:color w:val="000000" w:themeColor="text1"/>
                <w:sz w:val="24"/>
                <w14:textFill>
                  <w14:solidFill>
                    <w14:schemeClr w14:val="tx1"/>
                  </w14:solidFill>
                </w14:textFill>
              </w:rPr>
              <w:t>“</w:t>
            </w:r>
            <w:r>
              <w:rPr>
                <w:rFonts w:hint="eastAsia" w:ascii="宋体" w:hAnsi="宋体"/>
                <w:color w:val="000000" w:themeColor="text1"/>
                <w:sz w:val="24"/>
                <w14:textFill>
                  <w14:solidFill>
                    <w14:schemeClr w14:val="tx1"/>
                  </w14:solidFill>
                </w14:textFill>
              </w:rPr>
              <w:t>村晚”的意思是乡村的傍晚。</w:t>
            </w:r>
          </w:p>
          <w:p w14:paraId="070E9F82">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师：你是怎么知道的？</w:t>
            </w:r>
          </w:p>
          <w:p w14:paraId="5709E2F1">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生：我是看古诗旁边的注释知道的。</w:t>
            </w:r>
          </w:p>
          <w:p w14:paraId="3154118A">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结合注释是学习古诗很重要的方法。后面两首诗的题目意思已经清楚了，看来同学们在理解第一首诗的题目上遇到了一些困难。老师提示一下，“四时”指的是四季。“杂兴”的“兴”在这里读第四声xìnɡ，“杂兴”就是“有感而发、随事吟咏的诗篇”的意思。现在，谁来说说第一首诗的题目是什么意思？</w:t>
            </w:r>
          </w:p>
          <w:p w14:paraId="0131BABF">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生：一年四季中，</w:t>
            </w:r>
            <w:r>
              <w:rPr>
                <w:rFonts w:hint="eastAsia" w:ascii="宋体" w:hAnsi="宋体" w:cs="宋体"/>
                <w:color w:val="000000" w:themeColor="text1"/>
                <w:sz w:val="24"/>
                <w14:textFill>
                  <w14:solidFill>
                    <w14:schemeClr w14:val="tx1"/>
                  </w14:solidFill>
                </w14:textFill>
              </w:rPr>
              <w:t>诗人</w:t>
            </w:r>
            <w:r>
              <w:rPr>
                <w:rFonts w:hint="eastAsia" w:ascii="宋体" w:hAnsi="宋体"/>
                <w:color w:val="000000" w:themeColor="text1"/>
                <w:sz w:val="24"/>
                <w14:textFill>
                  <w14:solidFill>
                    <w14:schemeClr w14:val="tx1"/>
                  </w14:solidFill>
                </w14:textFill>
              </w:rPr>
              <w:t>对田园生活有感而发写的诗篇，</w:t>
            </w:r>
            <w:r>
              <w:rPr>
                <w:rFonts w:hint="eastAsia" w:ascii="宋体" w:hAnsi="宋体" w:cs="宋体"/>
                <w:color w:val="000000" w:themeColor="text1"/>
                <w:sz w:val="24"/>
                <w14:textFill>
                  <w14:solidFill>
                    <w14:schemeClr w14:val="tx1"/>
                  </w14:solidFill>
                </w14:textFill>
              </w:rPr>
              <w:t>这是第三十一首</w:t>
            </w:r>
            <w:r>
              <w:rPr>
                <w:rFonts w:hint="eastAsia" w:ascii="宋体" w:hAnsi="宋体"/>
                <w:color w:val="000000" w:themeColor="text1"/>
                <w:sz w:val="24"/>
                <w14:textFill>
                  <w14:solidFill>
                    <w14:schemeClr w14:val="tx1"/>
                  </w14:solidFill>
                </w14:textFill>
              </w:rPr>
              <w:t>。</w:t>
            </w:r>
          </w:p>
          <w:p w14:paraId="6BD5DC2B">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真聪明！这首诗是诗人范成大所写，他总共写了六十首《四时田园杂兴》，我们今天要学的正是其中的第三十一首。大家对这三首古诗的诗人都了解吗？结合课前预学单说一说</w:t>
            </w:r>
            <w:r>
              <w:rPr>
                <w:rFonts w:hint="eastAsia" w:ascii="宋体" w:hAnsi="宋体"/>
                <w:color w:val="000000" w:themeColor="text1"/>
                <w:sz w:val="24"/>
                <w14:textFill>
                  <w14:solidFill>
                    <w14:schemeClr w14:val="tx1"/>
                  </w14:solidFill>
                </w14:textFill>
              </w:rPr>
              <w:t>。</w:t>
            </w:r>
          </w:p>
          <w:p w14:paraId="066C52F7">
            <w:pPr>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5543550" cy="246380"/>
                  <wp:effectExtent l="0" t="0" r="0" b="127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40"/>
                          <pic:cNvPicPr>
                            <a:picLocks noChangeAspect="1"/>
                          </pic:cNvPicPr>
                        </pic:nvPicPr>
                        <pic:blipFill>
                          <a:blip r:embed="rId20"/>
                          <a:srcRect r="6680"/>
                          <a:stretch>
                            <a:fillRect/>
                          </a:stretch>
                        </pic:blipFill>
                        <pic:spPr>
                          <a:xfrm>
                            <a:off x="0" y="0"/>
                            <a:ext cx="5543550" cy="246380"/>
                          </a:xfrm>
                          <a:prstGeom prst="rect">
                            <a:avLst/>
                          </a:prstGeom>
                          <a:ln>
                            <a:noFill/>
                          </a:ln>
                        </pic:spPr>
                      </pic:pic>
                    </a:graphicData>
                  </a:graphic>
                </wp:inline>
              </w:drawing>
            </w:r>
          </w:p>
          <w:p w14:paraId="04B7779F">
            <w:pPr>
              <w:shd w:val="clear" w:color="auto" w:fill="E7F7F9"/>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4.你对本课三首古诗的作者感兴趣吗？请你查阅相关资料，</w:t>
            </w:r>
            <w:r>
              <w:rPr>
                <w:rFonts w:hint="eastAsia" w:ascii="宋体" w:hAnsi="宋体" w:cs="宋体"/>
                <w:color w:val="000000" w:themeColor="text1"/>
                <w:sz w:val="24"/>
                <w14:textFill>
                  <w14:solidFill>
                    <w14:schemeClr w14:val="tx1"/>
                  </w14:solidFill>
                </w14:textFill>
              </w:rPr>
              <w:t>填写下表</w:t>
            </w:r>
            <w:r>
              <w:rPr>
                <w:rFonts w:hint="eastAsia" w:ascii="宋体" w:hAnsi="宋体"/>
                <w:color w:val="000000" w:themeColor="text1"/>
                <w:sz w:val="24"/>
                <w14:textFill>
                  <w14:solidFill>
                    <w14:schemeClr w14:val="tx1"/>
                  </w14:solidFill>
                </w14:textFill>
              </w:rPr>
              <w:t>。</w:t>
            </w:r>
          </w:p>
          <w:tbl>
            <w:tblPr>
              <w:tblStyle w:val="6"/>
              <w:tblW w:w="816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84"/>
              <w:gridCol w:w="2977"/>
              <w:gridCol w:w="2305"/>
            </w:tblGrid>
            <w:tr w14:paraId="2C9137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0" w:hRule="atLeast"/>
                <w:jc w:val="center"/>
              </w:trPr>
              <w:tc>
                <w:tcPr>
                  <w:tcW w:w="2884" w:type="dxa"/>
                  <w:vAlign w:val="center"/>
                </w:tcPr>
                <w:p w14:paraId="0D74B07C">
                  <w:pPr>
                    <w:shd w:val="clear" w:color="auto" w:fill="E7F7F9"/>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姓名：范成大</w:t>
                  </w:r>
                </w:p>
                <w:p w14:paraId="50A32E7B">
                  <w:pPr>
                    <w:shd w:val="clear" w:color="auto" w:fill="E7F7F9"/>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号：__</w:t>
                  </w:r>
                  <w:r>
                    <w:rPr>
                      <w:rFonts w:ascii="宋体" w:hAnsi="宋体"/>
                      <w:color w:val="000000" w:themeColor="text1"/>
                      <w:sz w:val="24"/>
                      <w:u w:val="single"/>
                      <w14:textFill>
                        <w14:solidFill>
                          <w14:schemeClr w14:val="tx1"/>
                        </w14:solidFill>
                      </w14:textFill>
                    </w:rPr>
                    <w:t>石湖居士</w:t>
                  </w:r>
                  <w:r>
                    <w:rPr>
                      <w:rFonts w:ascii="宋体" w:hAnsi="宋体"/>
                      <w:color w:val="000000" w:themeColor="text1"/>
                      <w:sz w:val="24"/>
                      <w14:textFill>
                        <w14:solidFill>
                          <w14:schemeClr w14:val="tx1"/>
                        </w14:solidFill>
                      </w14:textFill>
                    </w:rPr>
                    <w:t>__</w:t>
                  </w:r>
                </w:p>
                <w:p w14:paraId="1F3B0FAF">
                  <w:pPr>
                    <w:shd w:val="clear" w:color="auto" w:fill="E7F7F9"/>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朝代：__</w:t>
                  </w:r>
                  <w:r>
                    <w:rPr>
                      <w:rFonts w:ascii="宋体" w:hAnsi="宋体"/>
                      <w:color w:val="000000" w:themeColor="text1"/>
                      <w:sz w:val="24"/>
                      <w:u w:val="single"/>
                      <w14:textFill>
                        <w14:solidFill>
                          <w14:schemeClr w14:val="tx1"/>
                        </w14:solidFill>
                      </w14:textFill>
                    </w:rPr>
                    <w:t>南宋</w:t>
                  </w:r>
                  <w:r>
                    <w:rPr>
                      <w:rFonts w:ascii="宋体" w:hAnsi="宋体"/>
                      <w:color w:val="000000" w:themeColor="text1"/>
                      <w:sz w:val="24"/>
                      <w14:textFill>
                        <w14:solidFill>
                          <w14:schemeClr w14:val="tx1"/>
                        </w14:solidFill>
                      </w14:textFill>
                    </w:rPr>
                    <w:t>__</w:t>
                  </w:r>
                </w:p>
                <w:p w14:paraId="37D56EBD">
                  <w:pPr>
                    <w:shd w:val="clear" w:color="auto" w:fill="E7F7F9"/>
                    <w:spacing w:line="360" w:lineRule="auto"/>
                    <w:jc w:val="left"/>
                    <w:rPr>
                      <w:rFonts w:ascii="宋体" w:hAnsi="宋体"/>
                      <w:sz w:val="24"/>
                    </w:rPr>
                  </w:pPr>
                  <w:r>
                    <w:rPr>
                      <w:rFonts w:ascii="宋体" w:hAnsi="宋体"/>
                      <w:color w:val="000000" w:themeColor="text1"/>
                      <w:sz w:val="24"/>
                      <w14:textFill>
                        <w14:solidFill>
                          <w14:schemeClr w14:val="tx1"/>
                        </w14:solidFill>
                      </w14:textFill>
                    </w:rPr>
                    <w:t>成就：与杨万里、陆游、尤袤合称“__</w:t>
                  </w:r>
                  <w:r>
                    <w:rPr>
                      <w:rFonts w:ascii="宋体" w:hAnsi="宋体"/>
                      <w:color w:val="000000" w:themeColor="text1"/>
                      <w:sz w:val="24"/>
                      <w:u w:val="single"/>
                      <w14:textFill>
                        <w14:solidFill>
                          <w14:schemeClr w14:val="tx1"/>
                        </w14:solidFill>
                      </w14:textFill>
                    </w:rPr>
                    <w:t>中兴四大家</w:t>
                  </w:r>
                  <w:r>
                    <w:rPr>
                      <w:rFonts w:ascii="宋体" w:hAnsi="宋体"/>
                      <w:color w:val="000000" w:themeColor="text1"/>
                      <w:sz w:val="24"/>
                      <w14:textFill>
                        <w14:solidFill>
                          <w14:schemeClr w14:val="tx1"/>
                        </w14:solidFill>
                      </w14:textFill>
                    </w:rPr>
                    <w:t>__”。其《四时田园杂兴》共有__</w:t>
                  </w:r>
                  <w:r>
                    <w:rPr>
                      <w:rFonts w:ascii="宋体" w:hAnsi="宋体"/>
                      <w:color w:val="000000" w:themeColor="text1"/>
                      <w:sz w:val="24"/>
                      <w:u w:val="single"/>
                      <w14:textFill>
                        <w14:solidFill>
                          <w14:schemeClr w14:val="tx1"/>
                        </w14:solidFill>
                      </w14:textFill>
                    </w:rPr>
                    <w:t>六十</w:t>
                  </w:r>
                  <w:r>
                    <w:rPr>
                      <w:rFonts w:ascii="宋体" w:hAnsi="宋体"/>
                      <w:color w:val="000000" w:themeColor="text1"/>
                      <w:sz w:val="24"/>
                      <w14:textFill>
                        <w14:solidFill>
                          <w14:schemeClr w14:val="tx1"/>
                        </w14:solidFill>
                      </w14:textFill>
                    </w:rPr>
                    <w:t>__首。</w:t>
                  </w:r>
                </w:p>
              </w:tc>
              <w:tc>
                <w:tcPr>
                  <w:tcW w:w="2977" w:type="dxa"/>
                  <w:vAlign w:val="center"/>
                </w:tcPr>
                <w:p w14:paraId="12060B0D">
                  <w:pPr>
                    <w:shd w:val="clear" w:color="auto" w:fill="E7F7F9"/>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姓名：杨万里</w:t>
                  </w:r>
                </w:p>
                <w:p w14:paraId="0CE2A2A7">
                  <w:pPr>
                    <w:shd w:val="clear" w:color="auto" w:fill="E7F7F9"/>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号：__</w:t>
                  </w:r>
                  <w:r>
                    <w:rPr>
                      <w:rFonts w:ascii="宋体" w:hAnsi="宋体"/>
                      <w:color w:val="000000" w:themeColor="text1"/>
                      <w:sz w:val="24"/>
                      <w:u w:val="single"/>
                      <w14:textFill>
                        <w14:solidFill>
                          <w14:schemeClr w14:val="tx1"/>
                        </w14:solidFill>
                      </w14:textFill>
                    </w:rPr>
                    <w:t>诚斋</w:t>
                  </w:r>
                  <w:r>
                    <w:rPr>
                      <w:rFonts w:ascii="宋体" w:hAnsi="宋体"/>
                      <w:color w:val="000000" w:themeColor="text1"/>
                      <w:sz w:val="24"/>
                      <w14:textFill>
                        <w14:solidFill>
                          <w14:schemeClr w14:val="tx1"/>
                        </w14:solidFill>
                      </w14:textFill>
                    </w:rPr>
                    <w:t>__</w:t>
                  </w:r>
                </w:p>
                <w:p w14:paraId="6D86AB98">
                  <w:pPr>
                    <w:shd w:val="clear" w:color="auto" w:fill="E7F7F9"/>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朝代：__</w:t>
                  </w:r>
                  <w:r>
                    <w:rPr>
                      <w:rFonts w:ascii="宋体" w:hAnsi="宋体"/>
                      <w:color w:val="000000" w:themeColor="text1"/>
                      <w:sz w:val="24"/>
                      <w:u w:val="single"/>
                      <w14:textFill>
                        <w14:solidFill>
                          <w14:schemeClr w14:val="tx1"/>
                        </w14:solidFill>
                      </w14:textFill>
                    </w:rPr>
                    <w:t>南宋_</w:t>
                  </w:r>
                  <w:r>
                    <w:rPr>
                      <w:rFonts w:ascii="宋体" w:hAnsi="宋体"/>
                      <w:color w:val="000000" w:themeColor="text1"/>
                      <w:sz w:val="24"/>
                      <w14:textFill>
                        <w14:solidFill>
                          <w14:schemeClr w14:val="tx1"/>
                        </w14:solidFill>
                      </w14:textFill>
                    </w:rPr>
                    <w:t>_</w:t>
                  </w:r>
                </w:p>
                <w:p w14:paraId="6271D8A2">
                  <w:pPr>
                    <w:shd w:val="clear" w:color="auto" w:fill="E7F7F9"/>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成就：其诗自成一家，独具风格，形成对后世影响颇大的“诚斋体”。学过的诗有《__</w:t>
                  </w:r>
                  <w:r>
                    <w:rPr>
                      <w:rFonts w:ascii="宋体" w:hAnsi="宋体"/>
                      <w:color w:val="000000" w:themeColor="text1"/>
                      <w:sz w:val="24"/>
                      <w:u w:val="single"/>
                      <w14:textFill>
                        <w14:solidFill>
                          <w14:schemeClr w14:val="tx1"/>
                        </w14:solidFill>
                      </w14:textFill>
                    </w:rPr>
                    <w:t>小池</w:t>
                  </w:r>
                  <w:r>
                    <w:rPr>
                      <w:rFonts w:ascii="宋体" w:hAnsi="宋体"/>
                      <w:color w:val="000000" w:themeColor="text1"/>
                      <w:sz w:val="24"/>
                      <w14:textFill>
                        <w14:solidFill>
                          <w14:schemeClr w14:val="tx1"/>
                        </w14:solidFill>
                      </w14:textFill>
                    </w:rPr>
                    <w:t>__》等。</w:t>
                  </w:r>
                </w:p>
              </w:tc>
              <w:tc>
                <w:tcPr>
                  <w:tcW w:w="2305" w:type="dxa"/>
                  <w:vAlign w:val="center"/>
                </w:tcPr>
                <w:p w14:paraId="4490A6C7">
                  <w:pPr>
                    <w:shd w:val="clear" w:color="auto" w:fill="E7F7F9"/>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姓名：雷震</w:t>
                  </w:r>
                </w:p>
                <w:p w14:paraId="7C5AF7A8">
                  <w:pPr>
                    <w:shd w:val="clear" w:color="auto" w:fill="E7F7F9"/>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朝代：__</w:t>
                  </w:r>
                  <w:r>
                    <w:rPr>
                      <w:rFonts w:ascii="宋体" w:hAnsi="宋体"/>
                      <w:color w:val="000000" w:themeColor="text1"/>
                      <w:sz w:val="24"/>
                      <w:u w:val="single"/>
                      <w14:textFill>
                        <w14:solidFill>
                          <w14:schemeClr w14:val="tx1"/>
                        </w14:solidFill>
                      </w14:textFill>
                    </w:rPr>
                    <w:t>南宋</w:t>
                  </w:r>
                  <w:r>
                    <w:rPr>
                      <w:rFonts w:ascii="宋体" w:hAnsi="宋体"/>
                      <w:color w:val="000000" w:themeColor="text1"/>
                      <w:sz w:val="24"/>
                      <w14:textFill>
                        <w14:solidFill>
                          <w14:schemeClr w14:val="tx1"/>
                        </w14:solidFill>
                      </w14:textFill>
                    </w:rPr>
                    <w:t>__</w:t>
                  </w:r>
                </w:p>
                <w:p w14:paraId="48DBE04A">
                  <w:pPr>
                    <w:shd w:val="clear" w:color="auto" w:fill="E7F7F9"/>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籍贯：南昌（今属江西）</w:t>
                  </w:r>
                </w:p>
                <w:p w14:paraId="36386541">
                  <w:pPr>
                    <w:shd w:val="clear" w:color="auto" w:fill="E7F7F9"/>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主要作品：《__</w:t>
                  </w:r>
                  <w:r>
                    <w:rPr>
                      <w:rFonts w:ascii="宋体" w:hAnsi="宋体"/>
                      <w:color w:val="000000" w:themeColor="text1"/>
                      <w:sz w:val="24"/>
                      <w:u w:val="single"/>
                      <w14:textFill>
                        <w14:solidFill>
                          <w14:schemeClr w14:val="tx1"/>
                        </w14:solidFill>
                      </w14:textFill>
                    </w:rPr>
                    <w:t>村晚</w:t>
                  </w:r>
                  <w:r>
                    <w:rPr>
                      <w:rFonts w:ascii="宋体" w:hAnsi="宋体"/>
                      <w:color w:val="000000" w:themeColor="text1"/>
                      <w:sz w:val="24"/>
                      <w14:textFill>
                        <w14:solidFill>
                          <w14:schemeClr w14:val="tx1"/>
                        </w14:solidFill>
                      </w14:textFill>
                    </w:rPr>
                    <w:t>__》等。</w:t>
                  </w:r>
                </w:p>
              </w:tc>
            </w:tr>
          </w:tbl>
          <w:p w14:paraId="5A08D92B">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范成大是南宋诗人，字致能，号石湖居士。他的诗题材广泛，以反映农村生活的作品成就最高，与杨万里、陆游、尤袤合称“中兴四大家”</w:t>
            </w:r>
            <w:r>
              <w:rPr>
                <w:rFonts w:hint="eastAsia" w:ascii="宋体" w:hAnsi="宋体"/>
                <w:color w:val="000000" w:themeColor="text1"/>
                <w:sz w:val="24"/>
                <w14:textFill>
                  <w14:solidFill>
                    <w14:schemeClr w14:val="tx1"/>
                  </w14:solidFill>
                </w14:textFill>
              </w:rPr>
              <w:t>。</w:t>
            </w:r>
          </w:p>
          <w:p w14:paraId="20802EC6">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师：谁来介绍诗人杨万里？</w:t>
            </w:r>
          </w:p>
          <w:p w14:paraId="708F27D6">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杨万里是南宋诗人，字廷秀，学者称诚斋先生，吉水（今属江西）人。其诗以构思新巧，语言通俗明畅而自成一家，被称为“诚斋体”</w:t>
            </w:r>
            <w:r>
              <w:rPr>
                <w:rFonts w:hint="eastAsia" w:ascii="宋体" w:hAnsi="宋体"/>
                <w:color w:val="000000" w:themeColor="text1"/>
                <w:sz w:val="24"/>
                <w14:textFill>
                  <w14:solidFill>
                    <w14:schemeClr w14:val="tx1"/>
                  </w14:solidFill>
                </w14:textFill>
              </w:rPr>
              <w:t>。</w:t>
            </w:r>
          </w:p>
          <w:p w14:paraId="3EF828A4">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师：谁来介绍诗人杨万里？</w:t>
            </w:r>
          </w:p>
          <w:p w14:paraId="513BE4A2">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《小池》</w:t>
            </w:r>
            <w:r>
              <w:rPr>
                <w:rFonts w:hint="eastAsia" w:ascii="宋体" w:hAnsi="宋体"/>
                <w:color w:val="000000" w:themeColor="text1"/>
                <w:sz w:val="24"/>
                <w14:textFill>
                  <w14:solidFill>
                    <w14:schemeClr w14:val="tx1"/>
                  </w14:solidFill>
                </w14:textFill>
              </w:rPr>
              <w:t>。</w:t>
            </w:r>
          </w:p>
          <w:p w14:paraId="01BEF884">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对于诗人雷震我们比较陌生，有谁了解他？</w:t>
            </w:r>
          </w:p>
          <w:p w14:paraId="16509561">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雷震也是南宋诗人，南昌（今属江西）人。咸淳元年（1265）进士，生平不详。他的主要作品有《村晚》等。</w:t>
            </w:r>
          </w:p>
          <w:p w14:paraId="2C7F7146">
            <w:pPr>
              <w:spacing w:line="360" w:lineRule="auto"/>
              <w:jc w:val="left"/>
              <w:rPr>
                <w:rFonts w:ascii="宋体" w:hAnsi="宋体"/>
                <w:sz w:val="24"/>
              </w:rPr>
            </w:pPr>
            <w:r>
              <w:rPr>
                <w:rFonts w:hint="eastAsia" w:ascii="宋体" w:hAnsi="宋体"/>
                <w:color w:val="000000" w:themeColor="text1"/>
                <w:sz w:val="24"/>
                <w14:textFill>
                  <w14:solidFill>
                    <w14:schemeClr w14:val="tx1"/>
                  </w14:solidFill>
                </w14:textFill>
              </w:rPr>
              <w:t>师：</w:t>
            </w:r>
            <w:r>
              <w:rPr>
                <w:rFonts w:ascii="宋体" w:hAnsi="宋体"/>
                <w:sz w:val="24"/>
              </w:rPr>
              <w:t>很好！看来同学们课前都有认真查阅资料。诗题我们理解了，诗人我们也初步了解了，接下来请大家自由朗读这三首古诗，注意读准字音。（生自由读古诗）</w:t>
            </w:r>
          </w:p>
          <w:p w14:paraId="30295C67">
            <w:pPr>
              <w:spacing w:line="360" w:lineRule="auto"/>
              <w:jc w:val="left"/>
              <w:rPr>
                <w:rFonts w:ascii="宋体" w:hAnsi="宋体"/>
                <w:sz w:val="24"/>
              </w:rPr>
            </w:pPr>
            <w:r>
              <w:rPr>
                <w:rFonts w:hint="eastAsia" w:ascii="宋体" w:hAnsi="宋体"/>
                <w:color w:val="000000" w:themeColor="text1"/>
                <w:sz w:val="24"/>
                <w14:textFill>
                  <w14:solidFill>
                    <w14:schemeClr w14:val="tx1"/>
                  </w14:solidFill>
                </w14:textFill>
              </w:rPr>
              <w:t>师：</w:t>
            </w:r>
            <w:r>
              <w:rPr>
                <w:rFonts w:ascii="宋体" w:hAnsi="宋体"/>
                <w:sz w:val="24"/>
              </w:rPr>
              <w:t>同学们读得很认真，老师先来检查一下大家对生字词的掌握情况。（指名读）</w:t>
            </w:r>
          </w:p>
          <w:p w14:paraId="3DCAAA51">
            <w:pPr>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5543550" cy="246380"/>
                  <wp:effectExtent l="0" t="0" r="0" b="127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pic:cNvPicPr>
                        </pic:nvPicPr>
                        <pic:blipFill>
                          <a:blip r:embed="rId20"/>
                          <a:srcRect r="6680"/>
                          <a:stretch>
                            <a:fillRect/>
                          </a:stretch>
                        </pic:blipFill>
                        <pic:spPr>
                          <a:xfrm>
                            <a:off x="0" y="0"/>
                            <a:ext cx="5543550" cy="246380"/>
                          </a:xfrm>
                          <a:prstGeom prst="rect">
                            <a:avLst/>
                          </a:prstGeom>
                          <a:ln>
                            <a:noFill/>
                          </a:ln>
                        </pic:spPr>
                      </pic:pic>
                    </a:graphicData>
                  </a:graphic>
                </wp:inline>
              </w:drawing>
            </w:r>
          </w:p>
          <w:p w14:paraId="22F4C988">
            <w:pPr>
              <w:shd w:val="clear" w:color="auto" w:fill="E7F7F9"/>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1</w:t>
            </w:r>
            <w:r>
              <w:rPr>
                <w:rFonts w:hint="eastAsia" w:ascii="宋体" w:hAnsi="宋体"/>
                <w:color w:val="000000" w:themeColor="text1"/>
                <w:sz w:val="24"/>
                <w14:textFill>
                  <w14:solidFill>
                    <w14:schemeClr w14:val="tx1"/>
                  </w14:solidFill>
                </w14:textFill>
              </w:rPr>
              <w:t>.读一读下面的生字，注意读准字音。</w:t>
            </w:r>
          </w:p>
          <w:p w14:paraId="23E433A9">
            <w:pPr>
              <w:shd w:val="clear" w:color="auto" w:fill="E7F7F9"/>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昼　耘　供　稚　漪</w:t>
            </w:r>
          </w:p>
          <w:p w14:paraId="049E984A">
            <w:pPr>
              <w:spacing w:line="360" w:lineRule="auto"/>
              <w:jc w:val="left"/>
              <w:rPr>
                <w:rFonts w:ascii="宋体" w:hAnsi="宋体"/>
                <w:sz w:val="24"/>
              </w:rPr>
            </w:pPr>
            <w:r>
              <w:rPr>
                <w:rFonts w:hint="eastAsia" w:ascii="宋体" w:hAnsi="宋体"/>
                <w:color w:val="000000" w:themeColor="text1"/>
                <w:sz w:val="24"/>
                <w14:textFill>
                  <w14:solidFill>
                    <w14:schemeClr w14:val="tx1"/>
                  </w14:solidFill>
                </w14:textFill>
              </w:rPr>
              <w:t>师：</w:t>
            </w:r>
            <w:r>
              <w:rPr>
                <w:rFonts w:ascii="宋体" w:hAnsi="宋体"/>
                <w:sz w:val="24"/>
              </w:rPr>
              <w:t>读得很准确。注意“供”是多音字，在《四时田园杂兴》（其三十一）这首诗中读第四声ɡònɡ。你能说出它的其他读音并组词吗？</w:t>
            </w:r>
          </w:p>
          <w:p w14:paraId="534503B5">
            <w:pPr>
              <w:spacing w:line="360" w:lineRule="auto"/>
              <w:jc w:val="left"/>
              <w:rPr>
                <w:rFonts w:ascii="宋体" w:hAnsi="宋体"/>
                <w:sz w:val="24"/>
              </w:rPr>
            </w:pPr>
            <w:r>
              <w:rPr>
                <w:rFonts w:hint="eastAsia" w:ascii="宋体" w:hAnsi="宋体"/>
                <w:color w:val="000000" w:themeColor="text1"/>
                <w:sz w:val="24"/>
                <w14:textFill>
                  <w14:solidFill>
                    <w14:schemeClr w14:val="tx1"/>
                  </w14:solidFill>
                </w14:textFill>
              </w:rPr>
              <w:t>生：</w:t>
            </w:r>
            <w:r>
              <w:rPr>
                <w:rFonts w:ascii="宋体" w:hAnsi="宋体"/>
                <w:sz w:val="24"/>
              </w:rPr>
              <w:t>它还可以读第一声ɡōnɡ，可以组词为“供给、提供、供应”。</w:t>
            </w:r>
          </w:p>
          <w:p w14:paraId="19AC12C5">
            <w:pPr>
              <w:spacing w:line="360" w:lineRule="auto"/>
              <w:jc w:val="left"/>
              <w:rPr>
                <w:rFonts w:ascii="宋体" w:hAnsi="宋体"/>
                <w:sz w:val="24"/>
              </w:rPr>
            </w:pPr>
            <w:r>
              <w:rPr>
                <w:rFonts w:hint="eastAsia" w:ascii="宋体" w:hAnsi="宋体"/>
                <w:color w:val="000000" w:themeColor="text1"/>
                <w:sz w:val="24"/>
                <w14:textFill>
                  <w14:solidFill>
                    <w14:schemeClr w14:val="tx1"/>
                  </w14:solidFill>
                </w14:textFill>
              </w:rPr>
              <w:t>师：</w:t>
            </w:r>
            <w:r>
              <w:rPr>
                <w:rFonts w:ascii="宋体" w:hAnsi="宋体"/>
                <w:sz w:val="24"/>
              </w:rPr>
              <w:t>当它读第四声ɡònɡ时，可以组哪些词语？</w:t>
            </w:r>
          </w:p>
          <w:p w14:paraId="7958C523">
            <w:pPr>
              <w:spacing w:line="360" w:lineRule="auto"/>
              <w:jc w:val="left"/>
              <w:rPr>
                <w:rFonts w:ascii="宋体" w:hAnsi="宋体"/>
                <w:sz w:val="24"/>
              </w:rPr>
            </w:pPr>
            <w:r>
              <w:rPr>
                <w:rFonts w:hint="eastAsia" w:ascii="宋体" w:hAnsi="宋体"/>
                <w:color w:val="000000" w:themeColor="text1"/>
                <w:sz w:val="24"/>
                <w14:textFill>
                  <w14:solidFill>
                    <w14:schemeClr w14:val="tx1"/>
                  </w14:solidFill>
                </w14:textFill>
              </w:rPr>
              <w:t>生：</w:t>
            </w:r>
            <w:r>
              <w:rPr>
                <w:rFonts w:ascii="宋体" w:hAnsi="宋体"/>
                <w:sz w:val="24"/>
              </w:rPr>
              <w:t>供奉、供词、供职。</w:t>
            </w:r>
          </w:p>
          <w:p w14:paraId="5D8FCB0C">
            <w:pPr>
              <w:spacing w:line="360" w:lineRule="auto"/>
              <w:jc w:val="left"/>
              <w:rPr>
                <w:rFonts w:ascii="宋体" w:hAnsi="宋体"/>
                <w:sz w:val="24"/>
              </w:rPr>
            </w:pPr>
            <w:r>
              <w:rPr>
                <w:rFonts w:hint="eastAsia" w:ascii="宋体" w:hAnsi="宋体"/>
                <w:color w:val="000000" w:themeColor="text1"/>
                <w:sz w:val="24"/>
                <w14:textFill>
                  <w14:solidFill>
                    <w14:schemeClr w14:val="tx1"/>
                  </w14:solidFill>
                </w14:textFill>
              </w:rPr>
              <w:t>师：</w:t>
            </w:r>
            <w:r>
              <w:rPr>
                <w:rFonts w:ascii="宋体" w:hAnsi="宋体"/>
                <w:sz w:val="24"/>
              </w:rPr>
              <w:t>你们真会组词。现在请同学们查一查字典，说说如何区分“供”的两种读音。</w:t>
            </w:r>
          </w:p>
          <w:p w14:paraId="706D6499">
            <w:pPr>
              <w:spacing w:line="360" w:lineRule="auto"/>
              <w:jc w:val="left"/>
              <w:rPr>
                <w:rFonts w:ascii="宋体" w:hAnsi="宋体"/>
                <w:sz w:val="24"/>
              </w:rPr>
            </w:pPr>
            <w:r>
              <w:rPr>
                <w:rFonts w:hint="eastAsia" w:ascii="宋体" w:hAnsi="宋体"/>
                <w:color w:val="000000" w:themeColor="text1"/>
                <w:sz w:val="24"/>
                <w14:textFill>
                  <w14:solidFill>
                    <w14:schemeClr w14:val="tx1"/>
                  </w14:solidFill>
                </w14:textFill>
              </w:rPr>
              <w:t>生：</w:t>
            </w:r>
            <w:r>
              <w:rPr>
                <w:rFonts w:ascii="宋体" w:hAnsi="宋体"/>
                <w:sz w:val="24"/>
              </w:rPr>
              <w:t>字典上说，表示奉献祭品、述说案情时读ɡònɡ；表示供给时读ɡōnɡ。</w:t>
            </w:r>
          </w:p>
          <w:p w14:paraId="2FB9283C">
            <w:pPr>
              <w:spacing w:line="360" w:lineRule="auto"/>
              <w:jc w:val="left"/>
              <w:rPr>
                <w:rFonts w:ascii="宋体" w:hAnsi="宋体"/>
                <w:sz w:val="24"/>
              </w:rPr>
            </w:pPr>
            <w:r>
              <w:rPr>
                <w:rFonts w:hint="eastAsia" w:ascii="宋体" w:hAnsi="宋体"/>
                <w:color w:val="000000" w:themeColor="text1"/>
                <w:sz w:val="24"/>
                <w14:textFill>
                  <w14:solidFill>
                    <w14:schemeClr w14:val="tx1"/>
                  </w14:solidFill>
                </w14:textFill>
              </w:rPr>
              <w:t>师：</w:t>
            </w:r>
            <w:r>
              <w:rPr>
                <w:rFonts w:ascii="宋体" w:hAnsi="宋体"/>
                <w:sz w:val="24"/>
              </w:rPr>
              <w:t>说得很准确。要想读准多音字，我们要先从意思入手，了解意思之后再判断它的读音。</w:t>
            </w:r>
          </w:p>
          <w:p w14:paraId="6D4959F0">
            <w:pPr>
              <w:spacing w:line="360" w:lineRule="auto"/>
              <w:jc w:val="left"/>
              <w:rPr>
                <w:rFonts w:ascii="宋体" w:hAnsi="宋体"/>
                <w:color w:val="000000" w:themeColor="text1"/>
                <w:sz w:val="24"/>
                <w14:textFill>
                  <w14:solidFill>
                    <w14:schemeClr w14:val="tx1"/>
                  </w14:solidFill>
                </w14:textFill>
              </w:rPr>
            </w:pPr>
            <w:r>
              <w:rPr>
                <w:rFonts w:ascii="宋体" w:hAnsi="宋体"/>
              </w:rPr>
              <w:drawing>
                <wp:inline distT="0" distB="0" distL="0" distR="0">
                  <wp:extent cx="5534025" cy="229235"/>
                  <wp:effectExtent l="0" t="0" r="9525"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19"/>
                          <a:stretch>
                            <a:fillRect/>
                          </a:stretch>
                        </pic:blipFill>
                        <pic:spPr>
                          <a:xfrm>
                            <a:off x="0" y="0"/>
                            <a:ext cx="5534025" cy="229235"/>
                          </a:xfrm>
                          <a:prstGeom prst="rect">
                            <a:avLst/>
                          </a:prstGeom>
                        </pic:spPr>
                      </pic:pic>
                    </a:graphicData>
                  </a:graphic>
                </wp:inline>
              </w:drawing>
            </w:r>
          </w:p>
          <w:p w14:paraId="320C4BB7">
            <w:pPr>
              <w:shd w:val="clear" w:color="auto" w:fill="E7F7F9"/>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sz w:val="24"/>
              </w:rPr>
              <w:t>“供”二音都表动作义，但词义侧重点不同：指提供钱物、资料等，读ɡōnɡ；指奉献祭品、述说案情等，或表任职义，读ɡònɡ。二音也都表名物义，但用于姓氏，读ɡōnɡ；用于供品或口供、供词，读ɡònɡ</w:t>
            </w:r>
            <w:r>
              <w:rPr>
                <w:rFonts w:hint="eastAsia" w:ascii="宋体" w:hAnsi="宋体"/>
                <w:color w:val="000000" w:themeColor="text1"/>
                <w:sz w:val="24"/>
                <w14:textFill>
                  <w14:solidFill>
                    <w14:schemeClr w14:val="tx1"/>
                  </w14:solidFill>
                </w14:textFill>
              </w:rPr>
              <w:t>。</w:t>
            </w:r>
          </w:p>
          <w:p w14:paraId="1CC18B51">
            <w:pPr>
              <w:spacing w:line="360" w:lineRule="auto"/>
              <w:jc w:val="left"/>
              <w:rPr>
                <w:rFonts w:ascii="宋体" w:hAnsi="宋体"/>
                <w:sz w:val="24"/>
              </w:rPr>
            </w:pPr>
            <w:r>
              <w:rPr>
                <w:rFonts w:hint="eastAsia" w:ascii="宋体" w:hAnsi="宋体"/>
                <w:color w:val="000000" w:themeColor="text1"/>
                <w:sz w:val="24"/>
                <w14:textFill>
                  <w14:solidFill>
                    <w14:schemeClr w14:val="tx1"/>
                  </w14:solidFill>
                </w14:textFill>
              </w:rPr>
              <w:t>师：</w:t>
            </w:r>
            <w:r>
              <w:rPr>
                <w:rFonts w:ascii="宋体" w:hAnsi="宋体"/>
                <w:sz w:val="24"/>
              </w:rPr>
              <w:t>另外的四个生字，读的时候还有什么要注意的吗？</w:t>
            </w:r>
          </w:p>
          <w:p w14:paraId="480A621D">
            <w:pPr>
              <w:spacing w:line="360" w:lineRule="auto"/>
              <w:jc w:val="left"/>
              <w:rPr>
                <w:rFonts w:ascii="宋体" w:hAnsi="宋体"/>
                <w:sz w:val="24"/>
              </w:rPr>
            </w:pPr>
            <w:r>
              <w:rPr>
                <w:rFonts w:hint="eastAsia" w:ascii="宋体" w:hAnsi="宋体"/>
                <w:color w:val="000000" w:themeColor="text1"/>
                <w:sz w:val="24"/>
                <w14:textFill>
                  <w14:solidFill>
                    <w14:schemeClr w14:val="tx1"/>
                  </w14:solidFill>
                </w14:textFill>
              </w:rPr>
              <w:t>生：</w:t>
            </w:r>
            <w:r>
              <w:rPr>
                <w:rFonts w:ascii="宋体" w:hAnsi="宋体"/>
                <w:sz w:val="24"/>
              </w:rPr>
              <w:t>“昼”“稚”都是翘舌音，“漪”读第一声。</w:t>
            </w:r>
          </w:p>
          <w:p w14:paraId="5162DB82">
            <w:pPr>
              <w:spacing w:line="360" w:lineRule="auto"/>
              <w:jc w:val="left"/>
              <w:rPr>
                <w:rFonts w:ascii="宋体" w:hAnsi="宋体"/>
                <w:sz w:val="24"/>
              </w:rPr>
            </w:pPr>
            <w:r>
              <w:rPr>
                <w:rFonts w:hint="eastAsia" w:ascii="宋体" w:hAnsi="宋体"/>
                <w:color w:val="000000" w:themeColor="text1"/>
                <w:sz w:val="24"/>
                <w14:textFill>
                  <w14:solidFill>
                    <w14:schemeClr w14:val="tx1"/>
                  </w14:solidFill>
                </w14:textFill>
              </w:rPr>
              <w:t>师：</w:t>
            </w:r>
            <w:r>
              <w:rPr>
                <w:rFonts w:ascii="宋体" w:hAnsi="宋体"/>
                <w:sz w:val="24"/>
              </w:rPr>
              <w:t>请大家一起读一读这几个生字。（生齐读）</w:t>
            </w:r>
          </w:p>
          <w:p w14:paraId="588BF66C">
            <w:pPr>
              <w:spacing w:line="360" w:lineRule="auto"/>
              <w:jc w:val="left"/>
              <w:rPr>
                <w:rFonts w:ascii="宋体" w:hAnsi="宋体"/>
                <w:sz w:val="24"/>
              </w:rPr>
            </w:pPr>
            <w:r>
              <w:rPr>
                <w:rFonts w:hint="eastAsia" w:ascii="宋体" w:hAnsi="宋体"/>
                <w:color w:val="000000" w:themeColor="text1"/>
                <w:sz w:val="24"/>
                <w14:textFill>
                  <w14:solidFill>
                    <w14:schemeClr w14:val="tx1"/>
                  </w14:solidFill>
                </w14:textFill>
              </w:rPr>
              <w:t>师：</w:t>
            </w:r>
            <w:r>
              <w:rPr>
                <w:rFonts w:ascii="宋体" w:hAnsi="宋体"/>
                <w:sz w:val="24"/>
              </w:rPr>
              <w:t>我们再来看看本课要求会写的字。</w:t>
            </w:r>
          </w:p>
          <w:p w14:paraId="0C79722B">
            <w:pPr>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5543550" cy="246380"/>
                  <wp:effectExtent l="0" t="0" r="0" b="127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pic:cNvPicPr>
                            <a:picLocks noChangeAspect="1"/>
                          </pic:cNvPicPr>
                        </pic:nvPicPr>
                        <pic:blipFill>
                          <a:blip r:embed="rId20"/>
                          <a:srcRect r="6680"/>
                          <a:stretch>
                            <a:fillRect/>
                          </a:stretch>
                        </pic:blipFill>
                        <pic:spPr>
                          <a:xfrm>
                            <a:off x="0" y="0"/>
                            <a:ext cx="5543550" cy="246380"/>
                          </a:xfrm>
                          <a:prstGeom prst="rect">
                            <a:avLst/>
                          </a:prstGeom>
                          <a:ln>
                            <a:noFill/>
                          </a:ln>
                        </pic:spPr>
                      </pic:pic>
                    </a:graphicData>
                  </a:graphic>
                </wp:inline>
              </w:drawing>
            </w:r>
          </w:p>
          <w:p w14:paraId="2A1D8270">
            <w:pPr>
              <w:shd w:val="clear" w:color="auto" w:fill="E7F7F9"/>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2</w:t>
            </w:r>
            <w:r>
              <w:rPr>
                <w:rFonts w:hint="eastAsia" w:ascii="宋体" w:hAnsi="宋体"/>
                <w:color w:val="000000" w:themeColor="text1"/>
                <w:sz w:val="24"/>
                <w14:textFill>
                  <w14:solidFill>
                    <w14:schemeClr w14:val="tx1"/>
                  </w14:solidFill>
                </w14:textFill>
              </w:rPr>
              <w:t>.</w:t>
            </w:r>
            <w:r>
              <w:rPr>
                <w:rFonts w:hint="eastAsia" w:ascii="宋体" w:hAnsi="宋体"/>
              </w:rPr>
              <w:t xml:space="preserve"> </w:t>
            </w:r>
            <w:r>
              <w:rPr>
                <w:rFonts w:hint="eastAsia" w:ascii="宋体" w:hAnsi="宋体"/>
                <w:color w:val="000000" w:themeColor="text1"/>
                <w:sz w:val="24"/>
                <w14:textFill>
                  <w14:solidFill>
                    <w14:schemeClr w14:val="tx1"/>
                  </w14:solidFill>
                </w14:textFill>
              </w:rPr>
              <w:t>书写下列词语，</w:t>
            </w:r>
            <w:r>
              <w:rPr>
                <w:rFonts w:hint="eastAsia" w:ascii="宋体" w:hAnsi="宋体" w:cs="宋体"/>
                <w:color w:val="000000" w:themeColor="text1"/>
                <w:sz w:val="24"/>
                <w14:textFill>
                  <w14:solidFill>
                    <w14:schemeClr w14:val="tx1"/>
                  </w14:solidFill>
                </w14:textFill>
              </w:rPr>
              <w:t>注意加点字的写法</w:t>
            </w:r>
            <w:r>
              <w:rPr>
                <w:rFonts w:hint="eastAsia" w:ascii="宋体" w:hAnsi="宋体"/>
                <w:color w:val="000000" w:themeColor="text1"/>
                <w:sz w:val="24"/>
                <w14:textFill>
                  <w14:solidFill>
                    <w14:schemeClr w14:val="tx1"/>
                  </w14:solidFill>
                </w14:textFill>
              </w:rPr>
              <w:t>。</w:t>
            </w:r>
          </w:p>
          <w:p w14:paraId="4921B99C">
            <w:pPr>
              <w:shd w:val="clear" w:color="auto" w:fill="E7F7F9"/>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em w:val="dot"/>
                <w14:textFill>
                  <w14:solidFill>
                    <w14:schemeClr w14:val="tx1"/>
                  </w14:solidFill>
                </w14:textFill>
              </w:rPr>
              <w:t>昼</w:t>
            </w:r>
            <w:r>
              <w:rPr>
                <w:rFonts w:hint="eastAsia" w:ascii="宋体" w:hAnsi="宋体"/>
                <w:color w:val="000000" w:themeColor="text1"/>
                <w:sz w:val="24"/>
                <w14:textFill>
                  <w14:solidFill>
                    <w14:schemeClr w14:val="tx1"/>
                  </w14:solidFill>
                </w14:textFill>
              </w:rPr>
              <w:t>夜　 耕</w:t>
            </w:r>
            <w:r>
              <w:rPr>
                <w:rFonts w:hint="eastAsia" w:ascii="宋体" w:hAnsi="宋体"/>
                <w:color w:val="000000" w:themeColor="text1"/>
                <w:sz w:val="24"/>
                <w:em w:val="dot"/>
                <w14:textFill>
                  <w14:solidFill>
                    <w14:schemeClr w14:val="tx1"/>
                  </w14:solidFill>
                </w14:textFill>
              </w:rPr>
              <w:t>耘</w:t>
            </w:r>
            <w:r>
              <w:rPr>
                <w:rFonts w:hint="eastAsia" w:ascii="宋体" w:hAnsi="宋体"/>
                <w:color w:val="000000" w:themeColor="text1"/>
                <w:sz w:val="24"/>
                <w14:textFill>
                  <w14:solidFill>
                    <w14:schemeClr w14:val="tx1"/>
                  </w14:solidFill>
                </w14:textFill>
              </w:rPr>
              <w:t xml:space="preserve">　 </w:t>
            </w:r>
            <w:r>
              <w:rPr>
                <w:rFonts w:hint="eastAsia" w:ascii="宋体" w:hAnsi="宋体"/>
                <w:color w:val="000000" w:themeColor="text1"/>
                <w:sz w:val="24"/>
                <w:em w:val="dot"/>
                <w14:textFill>
                  <w14:solidFill>
                    <w14:schemeClr w14:val="tx1"/>
                  </w14:solidFill>
                </w14:textFill>
              </w:rPr>
              <w:t>桑</w:t>
            </w:r>
            <w:r>
              <w:rPr>
                <w:rFonts w:hint="eastAsia" w:ascii="宋体" w:hAnsi="宋体"/>
                <w:color w:val="000000" w:themeColor="text1"/>
                <w:sz w:val="24"/>
                <w14:textFill>
                  <w14:solidFill>
                    <w14:schemeClr w14:val="tx1"/>
                  </w14:solidFill>
                </w14:textFill>
              </w:rPr>
              <w:t>树　 知</w:t>
            </w:r>
            <w:r>
              <w:rPr>
                <w:rFonts w:hint="eastAsia" w:ascii="宋体" w:hAnsi="宋体"/>
                <w:color w:val="000000" w:themeColor="text1"/>
                <w:sz w:val="24"/>
                <w:em w:val="dot"/>
                <w14:textFill>
                  <w14:solidFill>
                    <w14:schemeClr w14:val="tx1"/>
                  </w14:solidFill>
                </w14:textFill>
              </w:rPr>
              <w:t>晓</w:t>
            </w:r>
          </w:p>
          <w:p w14:paraId="2DDA74FB">
            <w:pPr>
              <w:spacing w:line="360" w:lineRule="auto"/>
              <w:jc w:val="left"/>
              <w:rPr>
                <w:rFonts w:ascii="宋体" w:hAnsi="宋体"/>
                <w:sz w:val="24"/>
              </w:rPr>
            </w:pPr>
            <w:r>
              <w:rPr>
                <w:rFonts w:hint="eastAsia" w:ascii="宋体" w:hAnsi="宋体"/>
                <w:color w:val="000000" w:themeColor="text1"/>
                <w:sz w:val="24"/>
                <w14:textFill>
                  <w14:solidFill>
                    <w14:schemeClr w14:val="tx1"/>
                  </w14:solidFill>
                </w14:textFill>
              </w:rPr>
              <w:t>师：</w:t>
            </w:r>
            <w:r>
              <w:rPr>
                <w:rFonts w:ascii="宋体" w:hAnsi="宋体"/>
                <w:sz w:val="24"/>
              </w:rPr>
              <w:t>在书写这几个词语时，有需要特别注意的地方吗？</w:t>
            </w:r>
          </w:p>
          <w:p w14:paraId="30C69CD2">
            <w:pPr>
              <w:spacing w:line="360" w:lineRule="auto"/>
              <w:jc w:val="left"/>
              <w:rPr>
                <w:rFonts w:ascii="宋体" w:hAnsi="宋体"/>
                <w:sz w:val="24"/>
              </w:rPr>
            </w:pPr>
            <w:r>
              <w:rPr>
                <w:rFonts w:hint="eastAsia" w:ascii="宋体" w:hAnsi="宋体"/>
                <w:color w:val="000000" w:themeColor="text1"/>
                <w:sz w:val="24"/>
                <w14:textFill>
                  <w14:solidFill>
                    <w14:schemeClr w14:val="tx1"/>
                  </w14:solidFill>
                </w14:textFill>
              </w:rPr>
              <w:t>生：</w:t>
            </w:r>
            <w:r>
              <w:rPr>
                <w:rFonts w:ascii="宋体" w:hAnsi="宋体"/>
                <w:sz w:val="24"/>
              </w:rPr>
              <w:t>“晓”容易写错，注意右上部分不要多点或少撇。</w:t>
            </w:r>
          </w:p>
          <w:p w14:paraId="4E7B03BF">
            <w:pPr>
              <w:spacing w:line="360" w:lineRule="auto"/>
              <w:jc w:val="left"/>
              <w:rPr>
                <w:rFonts w:ascii="宋体" w:hAnsi="宋体"/>
                <w:sz w:val="24"/>
              </w:rPr>
            </w:pPr>
            <w:r>
              <w:rPr>
                <w:rFonts w:hint="eastAsia" w:ascii="宋体" w:hAnsi="宋体"/>
                <w:color w:val="000000" w:themeColor="text1"/>
                <w:sz w:val="24"/>
                <w14:textFill>
                  <w14:solidFill>
                    <w14:schemeClr w14:val="tx1"/>
                  </w14:solidFill>
                </w14:textFill>
              </w:rPr>
              <w:t>生：</w:t>
            </w:r>
            <w:r>
              <w:rPr>
                <w:rFonts w:ascii="宋体" w:hAnsi="宋体"/>
                <w:sz w:val="24"/>
              </w:rPr>
              <w:t>“昼”“桑”是上下结构，要把各部分写得紧凑一些。</w:t>
            </w:r>
          </w:p>
          <w:p w14:paraId="604B9FF6">
            <w:pPr>
              <w:spacing w:line="360" w:lineRule="auto"/>
              <w:jc w:val="left"/>
              <w:rPr>
                <w:rFonts w:ascii="宋体" w:hAnsi="宋体"/>
                <w:sz w:val="24"/>
              </w:rPr>
            </w:pPr>
            <w:r>
              <w:rPr>
                <w:rFonts w:hint="eastAsia" w:ascii="宋体" w:hAnsi="宋体"/>
                <w:color w:val="000000" w:themeColor="text1"/>
                <w:sz w:val="24"/>
                <w14:textFill>
                  <w14:solidFill>
                    <w14:schemeClr w14:val="tx1"/>
                  </w14:solidFill>
                </w14:textFill>
              </w:rPr>
              <w:t>师：</w:t>
            </w:r>
            <w:r>
              <w:rPr>
                <w:rFonts w:ascii="宋体" w:hAnsi="宋体"/>
                <w:sz w:val="24"/>
              </w:rPr>
              <w:t>你们都说得很好，现在同桌之间互相检查课前书写的词语，写得不太好的注意及时订正。（同桌间互相检查并订正）</w:t>
            </w:r>
          </w:p>
          <w:p w14:paraId="50447795">
            <w:pPr>
              <w:spacing w:line="360" w:lineRule="auto"/>
              <w:jc w:val="left"/>
              <w:rPr>
                <w:rFonts w:ascii="宋体" w:hAnsi="宋体"/>
                <w:sz w:val="24"/>
              </w:rPr>
            </w:pPr>
            <w:r>
              <w:rPr>
                <w:rFonts w:hint="eastAsia" w:ascii="宋体" w:hAnsi="宋体"/>
                <w:color w:val="000000" w:themeColor="text1"/>
                <w:sz w:val="24"/>
                <w14:textFill>
                  <w14:solidFill>
                    <w14:schemeClr w14:val="tx1"/>
                  </w14:solidFill>
                </w14:textFill>
              </w:rPr>
              <w:t>师：</w:t>
            </w:r>
            <w:r>
              <w:rPr>
                <w:rFonts w:ascii="宋体" w:hAnsi="宋体"/>
                <w:sz w:val="24"/>
              </w:rPr>
              <w:t>老师来看看你们对生字词是否都掌握了。下面这道题，你们选择的答案是哪一项？说说你是怎么想的。</w:t>
            </w:r>
          </w:p>
          <w:p w14:paraId="6DAC7973">
            <w:pPr>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5543550" cy="246380"/>
                  <wp:effectExtent l="0" t="0" r="0" b="127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pic:cNvPicPr>
                            <a:picLocks noChangeAspect="1"/>
                          </pic:cNvPicPr>
                        </pic:nvPicPr>
                        <pic:blipFill>
                          <a:blip r:embed="rId20"/>
                          <a:srcRect r="6680"/>
                          <a:stretch>
                            <a:fillRect/>
                          </a:stretch>
                        </pic:blipFill>
                        <pic:spPr>
                          <a:xfrm>
                            <a:off x="0" y="0"/>
                            <a:ext cx="5543550" cy="246380"/>
                          </a:xfrm>
                          <a:prstGeom prst="rect">
                            <a:avLst/>
                          </a:prstGeom>
                          <a:ln>
                            <a:noFill/>
                          </a:ln>
                        </pic:spPr>
                      </pic:pic>
                    </a:graphicData>
                  </a:graphic>
                </wp:inline>
              </w:drawing>
            </w:r>
          </w:p>
          <w:p w14:paraId="0CBC2751">
            <w:pPr>
              <w:shd w:val="clear" w:color="auto" w:fill="E7F7F9"/>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 xml:space="preserve">3.下列词语中，读音和书写全都正确的一项是（ </w:t>
            </w:r>
            <w:r>
              <w:rPr>
                <w:rFonts w:ascii="宋体" w:hAnsi="宋体"/>
                <w:color w:val="000000" w:themeColor="text1"/>
                <w:sz w:val="24"/>
                <w14:textFill>
                  <w14:solidFill>
                    <w14:schemeClr w14:val="tx1"/>
                  </w14:solidFill>
                </w14:textFill>
              </w:rPr>
              <w:t>D</w:t>
            </w:r>
            <w:r>
              <w:rPr>
                <w:rFonts w:hint="eastAsia" w:ascii="宋体" w:hAnsi="宋体"/>
                <w:color w:val="000000" w:themeColor="text1"/>
                <w:sz w:val="24"/>
                <w14:textFill>
                  <w14:solidFill>
                    <w14:schemeClr w14:val="tx1"/>
                  </w14:solidFill>
                </w14:textFill>
              </w:rPr>
              <w:t xml:space="preserve"> ）</w:t>
            </w:r>
          </w:p>
          <w:p w14:paraId="293D0FB1">
            <w:pPr>
              <w:shd w:val="clear" w:color="auto" w:fill="E7F7F9"/>
              <w:spacing w:line="360" w:lineRule="auto"/>
              <w:ind w:firstLine="240" w:firstLineChars="1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A.耕耘　　　　　桑树　　　　　　涟</w:t>
            </w:r>
            <w:r>
              <w:rPr>
                <w:rFonts w:hint="eastAsia" w:ascii="宋体" w:hAnsi="宋体"/>
                <w:color w:val="000000" w:themeColor="text1"/>
                <w:sz w:val="24"/>
                <w:em w:val="dot"/>
                <w14:textFill>
                  <w14:solidFill>
                    <w14:schemeClr w14:val="tx1"/>
                  </w14:solidFill>
                </w14:textFill>
              </w:rPr>
              <w:t>漪</w:t>
            </w:r>
            <w:r>
              <w:rPr>
                <w:rFonts w:hint="eastAsia" w:ascii="宋体" w:hAnsi="宋体"/>
                <w:color w:val="000000" w:themeColor="text1"/>
                <w:sz w:val="24"/>
                <w14:textFill>
                  <w14:solidFill>
                    <w14:schemeClr w14:val="tx1"/>
                  </w14:solidFill>
                </w14:textFill>
              </w:rPr>
              <w:t>（</w:t>
            </w:r>
            <w:r>
              <w:rPr>
                <w:rFonts w:ascii="宋体" w:hAnsi="宋体"/>
                <w:sz w:val="24"/>
              </w:rPr>
              <w:t>qí</w:t>
            </w:r>
            <w:r>
              <w:rPr>
                <w:rFonts w:hint="eastAsia" w:ascii="宋体" w:hAnsi="宋体"/>
                <w:color w:val="000000" w:themeColor="text1"/>
                <w:sz w:val="24"/>
                <w14:textFill>
                  <w14:solidFill>
                    <w14:schemeClr w14:val="tx1"/>
                  </w14:solidFill>
                </w14:textFill>
              </w:rPr>
              <w:t xml:space="preserve">）　　 　 </w:t>
            </w:r>
          </w:p>
          <w:p w14:paraId="268FB4CC">
            <w:pPr>
              <w:shd w:val="clear" w:color="auto" w:fill="E7F7F9"/>
              <w:spacing w:line="360" w:lineRule="auto"/>
              <w:ind w:firstLine="240" w:firstLineChars="1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 xml:space="preserve">B.幼稚 </w:t>
            </w:r>
            <w:r>
              <w:rPr>
                <w:rFonts w:ascii="宋体" w:hAnsi="宋体"/>
                <w:color w:val="000000" w:themeColor="text1"/>
                <w:sz w:val="24"/>
                <w14:textFill>
                  <w14:solidFill>
                    <w14:schemeClr w14:val="tx1"/>
                  </w14:solidFill>
                </w14:textFill>
              </w:rPr>
              <w:t xml:space="preserve">         </w:t>
            </w:r>
            <w:r>
              <w:rPr>
                <w:rFonts w:ascii="宋体" w:hAnsi="宋体"/>
                <w:sz w:val="24"/>
                <w:em w:val="underDot"/>
              </w:rPr>
              <w:t>供</w:t>
            </w:r>
            <w:r>
              <w:rPr>
                <w:rFonts w:ascii="宋体" w:hAnsi="宋体"/>
                <w:sz w:val="24"/>
              </w:rPr>
              <w:t>奉（ɡōnɡ）    昼夜</w:t>
            </w:r>
          </w:p>
          <w:p w14:paraId="7217B220">
            <w:pPr>
              <w:shd w:val="clear" w:color="auto" w:fill="E7F7F9"/>
              <w:spacing w:line="360" w:lineRule="auto"/>
              <w:ind w:firstLine="240" w:firstLineChars="1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C.</w:t>
            </w:r>
            <w:r>
              <w:rPr>
                <w:rFonts w:ascii="宋体" w:hAnsi="宋体"/>
                <w:sz w:val="24"/>
              </w:rPr>
              <w:t xml:space="preserve">知晓          </w:t>
            </w:r>
            <w:r>
              <w:rPr>
                <w:rFonts w:ascii="宋体" w:hAnsi="宋体"/>
                <w:sz w:val="24"/>
                <w:em w:val="underDot"/>
              </w:rPr>
              <w:t>供</w:t>
            </w:r>
            <w:r>
              <w:rPr>
                <w:rFonts w:ascii="宋体" w:hAnsi="宋体"/>
                <w:sz w:val="24"/>
              </w:rPr>
              <w:t>应（ɡōnɡ）    榜晚</w:t>
            </w:r>
            <w:r>
              <w:rPr>
                <w:rFonts w:hint="eastAsia" w:ascii="宋体" w:hAnsi="宋体"/>
                <w:color w:val="000000" w:themeColor="text1"/>
                <w:sz w:val="24"/>
                <w14:textFill>
                  <w14:solidFill>
                    <w14:schemeClr w14:val="tx1"/>
                  </w14:solidFill>
                </w14:textFill>
              </w:rPr>
              <w:t xml:space="preserve">  </w:t>
            </w:r>
            <w:r>
              <w:rPr>
                <w:rFonts w:ascii="宋体" w:hAnsi="宋体"/>
                <w:color w:val="000000" w:themeColor="text1"/>
                <w:sz w:val="24"/>
                <w14:textFill>
                  <w14:solidFill>
                    <w14:schemeClr w14:val="tx1"/>
                  </w14:solidFill>
                </w14:textFill>
              </w:rPr>
              <w:t xml:space="preserve">  </w:t>
            </w:r>
          </w:p>
          <w:p w14:paraId="1219626D">
            <w:pPr>
              <w:shd w:val="clear" w:color="auto" w:fill="E7F7F9"/>
              <w:spacing w:line="360" w:lineRule="auto"/>
              <w:ind w:firstLine="240" w:firstLineChars="1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D.</w:t>
            </w:r>
            <w:r>
              <w:rPr>
                <w:rFonts w:ascii="宋体" w:hAnsi="宋体"/>
                <w:sz w:val="24"/>
                <w:em w:val="underDot"/>
              </w:rPr>
              <w:t>供</w:t>
            </w:r>
            <w:r>
              <w:rPr>
                <w:rFonts w:ascii="宋体" w:hAnsi="宋体"/>
                <w:sz w:val="24"/>
              </w:rPr>
              <w:t>职（ɡònɡ）  昼伏夜出        耘田</w:t>
            </w:r>
          </w:p>
          <w:p w14:paraId="72E1992E">
            <w:pPr>
              <w:spacing w:line="360" w:lineRule="auto"/>
              <w:jc w:val="left"/>
              <w:rPr>
                <w:rFonts w:ascii="宋体" w:hAnsi="宋体"/>
                <w:sz w:val="24"/>
              </w:rPr>
            </w:pPr>
            <w:r>
              <w:rPr>
                <w:rFonts w:hint="eastAsia" w:ascii="宋体" w:hAnsi="宋体"/>
                <w:color w:val="000000" w:themeColor="text1"/>
                <w:sz w:val="24"/>
                <w14:textFill>
                  <w14:solidFill>
                    <w14:schemeClr w14:val="tx1"/>
                  </w14:solidFill>
                </w14:textFill>
              </w:rPr>
              <w:t>生：</w:t>
            </w:r>
            <w:r>
              <w:rPr>
                <w:rFonts w:ascii="宋体" w:hAnsi="宋体"/>
                <w:sz w:val="24"/>
              </w:rPr>
              <w:t>我选的是D。A选项中，最后一个词语“涟漪”的“漪”应读yī；B选项中，“供奉”的“供”应该读第四声；C选项中，“榜晚”的“榜”应写作“傍”；D选项全部正确。</w:t>
            </w:r>
          </w:p>
          <w:p w14:paraId="53BE72A5">
            <w:pPr>
              <w:spacing w:line="360" w:lineRule="auto"/>
              <w:jc w:val="left"/>
              <w:rPr>
                <w:rFonts w:ascii="宋体" w:hAnsi="宋体"/>
                <w:sz w:val="24"/>
              </w:rPr>
            </w:pPr>
            <w:r>
              <w:rPr>
                <w:rFonts w:hint="eastAsia" w:ascii="宋体" w:hAnsi="宋体"/>
                <w:color w:val="000000" w:themeColor="text1"/>
                <w:sz w:val="24"/>
                <w14:textFill>
                  <w14:solidFill>
                    <w14:schemeClr w14:val="tx1"/>
                  </w14:solidFill>
                </w14:textFill>
              </w:rPr>
              <w:t>师：</w:t>
            </w:r>
            <w:r>
              <w:rPr>
                <w:rFonts w:ascii="宋体" w:hAnsi="宋体"/>
                <w:sz w:val="24"/>
              </w:rPr>
              <w:t>思路很清晰。这道题中多次出现了多音字“供”，我们要注意根据意思来判断读音。现在，我们一起来读读题目中的几组词语。（生齐读）</w:t>
            </w:r>
          </w:p>
          <w:p w14:paraId="4C410460">
            <w:pPr>
              <w:spacing w:line="360" w:lineRule="auto"/>
              <w:jc w:val="left"/>
              <w:rPr>
                <w:rFonts w:ascii="宋体" w:hAnsi="宋体"/>
                <w:sz w:val="24"/>
              </w:rPr>
            </w:pPr>
            <w:r>
              <w:rPr>
                <w:rFonts w:hint="eastAsia" w:ascii="宋体" w:hAnsi="宋体"/>
                <w:color w:val="000000" w:themeColor="text1"/>
                <w:sz w:val="24"/>
                <w14:textFill>
                  <w14:solidFill>
                    <w14:schemeClr w14:val="tx1"/>
                  </w14:solidFill>
                </w14:textFill>
              </w:rPr>
              <w:t>师：</w:t>
            </w:r>
            <w:r>
              <w:rPr>
                <w:rFonts w:ascii="宋体" w:hAnsi="宋体"/>
                <w:sz w:val="24"/>
              </w:rPr>
              <w:t>字音我们解决了，现在请同学们一起读一读这三首古诗，注意将字音读准确。（生齐读）</w:t>
            </w:r>
          </w:p>
          <w:p w14:paraId="7551A7F2">
            <w:pPr>
              <w:spacing w:line="360" w:lineRule="auto"/>
              <w:jc w:val="left"/>
              <w:rPr>
                <w:rFonts w:ascii="宋体" w:hAnsi="宋体"/>
                <w:sz w:val="24"/>
              </w:rPr>
            </w:pPr>
            <w:r>
              <w:rPr>
                <w:rFonts w:hint="eastAsia" w:ascii="宋体" w:hAnsi="宋体"/>
                <w:color w:val="000000" w:themeColor="text1"/>
                <w:sz w:val="24"/>
                <w14:textFill>
                  <w14:solidFill>
                    <w14:schemeClr w14:val="tx1"/>
                  </w14:solidFill>
                </w14:textFill>
              </w:rPr>
              <w:t>师：</w:t>
            </w:r>
            <w:r>
              <w:rPr>
                <w:rFonts w:ascii="宋体" w:hAnsi="宋体"/>
                <w:sz w:val="24"/>
              </w:rPr>
              <w:t>学习古诗不仅要读准字音，还要读出诗的节奏。同桌之间互相读一读。（课件出示读诗要求）</w:t>
            </w:r>
          </w:p>
          <w:p w14:paraId="58A4DD48">
            <w:pPr>
              <w:spacing w:line="360" w:lineRule="auto"/>
              <w:jc w:val="left"/>
              <w:rPr>
                <w:rFonts w:ascii="宋体" w:hAnsi="宋体"/>
                <w:color w:val="000000" w:themeColor="text1"/>
                <w:sz w:val="24"/>
                <w14:textFill>
                  <w14:solidFill>
                    <w14:schemeClr w14:val="tx1"/>
                  </w14:solidFill>
                </w14:textFill>
              </w:rPr>
            </w:pPr>
            <w:r>
              <w:rPr>
                <w:rFonts w:ascii="宋体" w:hAnsi="宋体"/>
              </w:rPr>
              <w:drawing>
                <wp:inline distT="0" distB="0" distL="0" distR="0">
                  <wp:extent cx="5534025" cy="229235"/>
                  <wp:effectExtent l="0" t="0" r="952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9"/>
                          <a:stretch>
                            <a:fillRect/>
                          </a:stretch>
                        </pic:blipFill>
                        <pic:spPr>
                          <a:xfrm>
                            <a:off x="0" y="0"/>
                            <a:ext cx="5534025" cy="229235"/>
                          </a:xfrm>
                          <a:prstGeom prst="rect">
                            <a:avLst/>
                          </a:prstGeom>
                        </pic:spPr>
                      </pic:pic>
                    </a:graphicData>
                  </a:graphic>
                </wp:inline>
              </w:drawing>
            </w:r>
          </w:p>
          <w:p w14:paraId="47CA026D">
            <w:pPr>
              <w:shd w:val="clear" w:color="auto" w:fill="E7F7F9"/>
              <w:spacing w:line="360" w:lineRule="auto"/>
              <w:jc w:val="left"/>
              <w:rPr>
                <w:rFonts w:ascii="宋体" w:hAnsi="宋体"/>
                <w:sz w:val="24"/>
              </w:rPr>
            </w:pPr>
            <w:r>
              <w:rPr>
                <w:rFonts w:ascii="宋体" w:hAnsi="宋体"/>
                <w:sz w:val="24"/>
              </w:rPr>
              <w:t>读诗要求：</w:t>
            </w:r>
          </w:p>
          <w:p w14:paraId="2BCBDF53">
            <w:pPr>
              <w:shd w:val="clear" w:color="auto" w:fill="E7F7F9"/>
              <w:spacing w:line="360" w:lineRule="auto"/>
              <w:ind w:firstLine="480" w:firstLineChars="200"/>
              <w:jc w:val="left"/>
              <w:rPr>
                <w:rFonts w:ascii="宋体" w:hAnsi="宋体"/>
                <w:sz w:val="24"/>
              </w:rPr>
            </w:pPr>
            <w:r>
              <w:rPr>
                <w:rFonts w:ascii="宋体" w:hAnsi="宋体"/>
                <w:sz w:val="24"/>
              </w:rPr>
              <w:t>1.读一读这三首古诗，在课本上给这三首古诗划分节奏。</w:t>
            </w:r>
          </w:p>
          <w:p w14:paraId="474330D1">
            <w:pPr>
              <w:shd w:val="clear" w:color="auto" w:fill="E7F7F9"/>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sz w:val="24"/>
              </w:rPr>
              <w:t>2.同桌之间互相读一读，讨论读法不一致的地方，说说自己的理由</w:t>
            </w:r>
            <w:r>
              <w:rPr>
                <w:rFonts w:hint="eastAsia" w:ascii="宋体" w:hAnsi="宋体"/>
                <w:sz w:val="24"/>
              </w:rPr>
              <w:t>。</w:t>
            </w:r>
          </w:p>
          <w:p w14:paraId="77B4AE92">
            <w:pPr>
              <w:spacing w:line="360" w:lineRule="auto"/>
              <w:ind w:firstLine="240" w:firstLineChars="100"/>
              <w:jc w:val="left"/>
              <w:rPr>
                <w:rFonts w:ascii="宋体" w:hAnsi="宋体"/>
                <w:sz w:val="24"/>
              </w:rPr>
            </w:pPr>
            <w:r>
              <w:rPr>
                <w:rFonts w:ascii="宋体" w:hAnsi="宋体"/>
                <w:sz w:val="24"/>
              </w:rPr>
              <w:t>（同桌之间互相读诗，并讨论；教师巡视。）</w:t>
            </w:r>
          </w:p>
          <w:p w14:paraId="6999FF69">
            <w:pPr>
              <w:spacing w:line="360" w:lineRule="auto"/>
              <w:jc w:val="left"/>
              <w:rPr>
                <w:rFonts w:ascii="宋体" w:hAnsi="宋体"/>
                <w:sz w:val="24"/>
              </w:rPr>
            </w:pPr>
            <w:r>
              <w:rPr>
                <w:rFonts w:hint="eastAsia" w:ascii="宋体" w:hAnsi="宋体"/>
                <w:color w:val="000000" w:themeColor="text1"/>
                <w:sz w:val="24"/>
                <w14:textFill>
                  <w14:solidFill>
                    <w14:schemeClr w14:val="tx1"/>
                  </w14:solidFill>
                </w14:textFill>
              </w:rPr>
              <w:t>师：</w:t>
            </w:r>
            <w:r>
              <w:rPr>
                <w:rFonts w:ascii="宋体" w:hAnsi="宋体"/>
                <w:sz w:val="24"/>
              </w:rPr>
              <w:t>谁来读一读？</w:t>
            </w:r>
          </w:p>
          <w:p w14:paraId="53E86065">
            <w:pPr>
              <w:spacing w:line="360" w:lineRule="auto"/>
              <w:jc w:val="left"/>
              <w:rPr>
                <w:rFonts w:ascii="宋体" w:hAnsi="宋体"/>
                <w:sz w:val="24"/>
              </w:rPr>
            </w:pPr>
            <w:r>
              <w:rPr>
                <w:rFonts w:hint="eastAsia" w:ascii="宋体" w:hAnsi="宋体"/>
                <w:color w:val="000000" w:themeColor="text1"/>
                <w:sz w:val="24"/>
                <w14:textFill>
                  <w14:solidFill>
                    <w14:schemeClr w14:val="tx1"/>
                  </w14:solidFill>
                </w14:textFill>
              </w:rPr>
              <w:t>生：</w:t>
            </w:r>
            <w:r>
              <w:rPr>
                <w:rFonts w:ascii="宋体" w:hAnsi="宋体"/>
                <w:sz w:val="24"/>
              </w:rPr>
              <w:t>昼出耘田/夜绩麻，村庄儿女/各当家。童孙未解/供耕织，也傍桑阴/学种瓜。</w:t>
            </w:r>
          </w:p>
          <w:p w14:paraId="14C6E932">
            <w:pPr>
              <w:spacing w:line="360" w:lineRule="auto"/>
              <w:jc w:val="left"/>
              <w:rPr>
                <w:rFonts w:ascii="宋体" w:hAnsi="宋体"/>
                <w:sz w:val="24"/>
              </w:rPr>
            </w:pPr>
            <w:r>
              <w:rPr>
                <w:rFonts w:hint="eastAsia" w:ascii="宋体" w:hAnsi="宋体"/>
                <w:color w:val="000000" w:themeColor="text1"/>
                <w:sz w:val="24"/>
                <w14:textFill>
                  <w14:solidFill>
                    <w14:schemeClr w14:val="tx1"/>
                  </w14:solidFill>
                </w14:textFill>
              </w:rPr>
              <w:t>师：</w:t>
            </w:r>
            <w:r>
              <w:rPr>
                <w:rFonts w:ascii="宋体" w:hAnsi="宋体"/>
                <w:sz w:val="24"/>
              </w:rPr>
              <w:t>七言绝句最常用的节奏是四三，你读得很准确。</w:t>
            </w:r>
          </w:p>
          <w:p w14:paraId="2DECE939">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稚子/金盆/脱晓冰，彩丝/穿取/当银钲。敲成/玉磬/穿林响，忽作/玻璃/碎地声。</w:t>
            </w:r>
          </w:p>
          <w:p w14:paraId="74BC032D">
            <w:pPr>
              <w:spacing w:line="360" w:lineRule="auto"/>
              <w:jc w:val="left"/>
              <w:rPr>
                <w:rFonts w:ascii="宋体" w:hAnsi="宋体"/>
                <w:sz w:val="24"/>
              </w:rPr>
            </w:pPr>
            <w:r>
              <w:rPr>
                <w:rFonts w:hint="eastAsia" w:ascii="宋体" w:hAnsi="宋体"/>
                <w:color w:val="000000" w:themeColor="text1"/>
                <w:sz w:val="24"/>
                <w14:textFill>
                  <w14:solidFill>
                    <w14:schemeClr w14:val="tx1"/>
                  </w14:solidFill>
                </w14:textFill>
              </w:rPr>
              <w:t>生：</w:t>
            </w:r>
            <w:r>
              <w:rPr>
                <w:rFonts w:ascii="宋体" w:hAnsi="宋体"/>
                <w:sz w:val="24"/>
              </w:rPr>
              <w:t>草满池塘/水满陂，山衔落日/浸寒漪。牧童归去/横牛背，短笛无腔/信口吹。</w:t>
            </w:r>
          </w:p>
          <w:p w14:paraId="6BD2BC86">
            <w:pPr>
              <w:spacing w:line="360" w:lineRule="auto"/>
              <w:jc w:val="left"/>
              <w:rPr>
                <w:rFonts w:ascii="宋体" w:hAnsi="宋体"/>
                <w:sz w:val="24"/>
              </w:rPr>
            </w:pPr>
            <w:r>
              <w:rPr>
                <w:rFonts w:hint="eastAsia" w:ascii="宋体" w:hAnsi="宋体"/>
                <w:color w:val="000000" w:themeColor="text1"/>
                <w:sz w:val="24"/>
                <w14:textFill>
                  <w14:solidFill>
                    <w14:schemeClr w14:val="tx1"/>
                  </w14:solidFill>
                </w14:textFill>
              </w:rPr>
              <w:t>师：</w:t>
            </w:r>
            <w:r>
              <w:rPr>
                <w:rFonts w:ascii="宋体" w:hAnsi="宋体"/>
                <w:sz w:val="24"/>
              </w:rPr>
              <w:t>读得很不错。为什么要这样划分节奏呢？</w:t>
            </w:r>
          </w:p>
          <w:p w14:paraId="0E973F2B">
            <w:pPr>
              <w:spacing w:line="360" w:lineRule="auto"/>
              <w:jc w:val="left"/>
              <w:rPr>
                <w:rFonts w:ascii="宋体" w:hAnsi="宋体"/>
                <w:sz w:val="24"/>
              </w:rPr>
            </w:pPr>
            <w:r>
              <w:rPr>
                <w:rFonts w:hint="eastAsia" w:ascii="宋体" w:hAnsi="宋体"/>
                <w:color w:val="000000" w:themeColor="text1"/>
                <w:sz w:val="24"/>
                <w14:textFill>
                  <w14:solidFill>
                    <w14:schemeClr w14:val="tx1"/>
                  </w14:solidFill>
                </w14:textFill>
              </w:rPr>
              <w:t>生：</w:t>
            </w:r>
            <w:r>
              <w:rPr>
                <w:rFonts w:ascii="宋体" w:hAnsi="宋体"/>
                <w:sz w:val="24"/>
              </w:rPr>
              <w:t>首先要把握七言绝句最常用的节奏，然后再结合注释，根据诗句的意思去划分，在合适的地方停顿。</w:t>
            </w:r>
          </w:p>
          <w:p w14:paraId="5B5F0A0B">
            <w:pPr>
              <w:spacing w:line="360" w:lineRule="auto"/>
              <w:jc w:val="left"/>
              <w:rPr>
                <w:rFonts w:ascii="宋体" w:hAnsi="宋体"/>
                <w:sz w:val="24"/>
              </w:rPr>
            </w:pPr>
            <w:r>
              <w:rPr>
                <w:rFonts w:hint="eastAsia" w:ascii="宋体" w:hAnsi="宋体"/>
                <w:color w:val="000000" w:themeColor="text1"/>
                <w:sz w:val="24"/>
                <w14:textFill>
                  <w14:solidFill>
                    <w14:schemeClr w14:val="tx1"/>
                  </w14:solidFill>
                </w14:textFill>
              </w:rPr>
              <w:t>师：</w:t>
            </w:r>
            <w:r>
              <w:rPr>
                <w:rFonts w:ascii="宋体" w:hAnsi="宋体"/>
                <w:sz w:val="24"/>
              </w:rPr>
              <w:t>你可真会学习。请同学们按照正确的节奏，将三首诗再读一遍，注意读准节奏。（生齐读）</w:t>
            </w:r>
          </w:p>
          <w:p w14:paraId="68113564">
            <w:pPr>
              <w:spacing w:line="360" w:lineRule="auto"/>
              <w:jc w:val="left"/>
              <w:rPr>
                <w:rFonts w:ascii="宋体" w:hAnsi="宋体"/>
                <w:sz w:val="24"/>
              </w:rPr>
            </w:pPr>
            <w:r>
              <w:rPr>
                <w:rFonts w:ascii="宋体" w:hAnsi="宋体"/>
              </w:rPr>
              <w:drawing>
                <wp:inline distT="0" distB="0" distL="0" distR="0">
                  <wp:extent cx="5534025" cy="229235"/>
                  <wp:effectExtent l="0" t="0" r="9525"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5"/>
                          <pic:cNvPicPr>
                            <a:picLocks noChangeAspect="1"/>
                          </pic:cNvPicPr>
                        </pic:nvPicPr>
                        <pic:blipFill>
                          <a:blip r:embed="rId19"/>
                          <a:stretch>
                            <a:fillRect/>
                          </a:stretch>
                        </pic:blipFill>
                        <pic:spPr>
                          <a:xfrm>
                            <a:off x="0" y="0"/>
                            <a:ext cx="5534025" cy="229235"/>
                          </a:xfrm>
                          <a:prstGeom prst="rect">
                            <a:avLst/>
                          </a:prstGeom>
                        </pic:spPr>
                      </pic:pic>
                    </a:graphicData>
                  </a:graphic>
                </wp:inline>
              </w:drawing>
            </w:r>
          </w:p>
          <w:p w14:paraId="773A1EA8">
            <w:pPr>
              <w:shd w:val="clear" w:color="auto" w:fill="E7F7F9"/>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4.连一连。</w:t>
            </w:r>
          </w:p>
          <w:p w14:paraId="0BB7115D">
            <w:pPr>
              <w:shd w:val="clear" w:color="auto" w:fill="E7F7F9"/>
              <w:spacing w:line="360" w:lineRule="auto"/>
              <w:ind w:firstLine="240" w:firstLineChars="100"/>
              <w:jc w:val="left"/>
              <w:rPr>
                <w:rFonts w:ascii="宋体" w:hAnsi="宋体"/>
                <w:sz w:val="24"/>
              </w:rPr>
            </w:pPr>
            <w:r>
              <w:rPr>
                <w:rFonts w:ascii="宋体" w:hAnsi="宋体"/>
                <w:sz w:val="24"/>
              </w:rPr>
              <w:t>四时田园杂兴（其三十一）</w:t>
            </w:r>
            <w:r>
              <w:rPr>
                <w:rFonts w:hint="eastAsia" w:ascii="宋体" w:hAnsi="宋体"/>
                <w:sz w:val="24"/>
              </w:rPr>
              <w:t xml:space="preserve"> </w:t>
            </w:r>
            <w:r>
              <w:rPr>
                <w:rFonts w:ascii="宋体" w:hAnsi="宋体"/>
                <w:sz w:val="24"/>
              </w:rPr>
              <w:t xml:space="preserve">   稚子弄冰</w:t>
            </w:r>
            <w:r>
              <w:rPr>
                <w:rFonts w:hint="eastAsia" w:ascii="宋体" w:hAnsi="宋体"/>
                <w:sz w:val="24"/>
              </w:rPr>
              <w:t xml:space="preserve"> </w:t>
            </w:r>
            <w:r>
              <w:rPr>
                <w:rFonts w:ascii="宋体" w:hAnsi="宋体"/>
                <w:sz w:val="24"/>
              </w:rPr>
              <w:t xml:space="preserve">               村　晚</w:t>
            </w:r>
          </w:p>
          <w:p w14:paraId="0921D9DB">
            <w:pPr>
              <w:shd w:val="clear" w:color="auto" w:fill="E7F7F9"/>
              <w:spacing w:line="360" w:lineRule="auto"/>
              <w:ind w:firstLine="720" w:firstLineChars="300"/>
              <w:jc w:val="left"/>
              <w:rPr>
                <w:rFonts w:ascii="宋体" w:hAnsi="宋体"/>
                <w:sz w:val="24"/>
              </w:rPr>
            </w:pPr>
            <w:r>
              <w:rPr>
                <w:rFonts w:ascii="宋体" w:hAnsi="宋体"/>
                <w:sz w:val="24"/>
              </w:rPr>
              <w:t>[宋]范成大</w:t>
            </w:r>
            <w:r>
              <w:rPr>
                <w:rFonts w:hint="eastAsia" w:ascii="宋体" w:hAnsi="宋体"/>
                <w:sz w:val="24"/>
              </w:rPr>
              <w:t xml:space="preserve"> </w:t>
            </w:r>
            <w:r>
              <w:rPr>
                <w:rFonts w:ascii="宋体" w:hAnsi="宋体"/>
                <w:sz w:val="24"/>
              </w:rPr>
              <w:t xml:space="preserve">             [宋]杨万里</w:t>
            </w:r>
            <w:r>
              <w:rPr>
                <w:rFonts w:hint="eastAsia" w:ascii="宋体" w:hAnsi="宋体"/>
                <w:sz w:val="24"/>
              </w:rPr>
              <w:t xml:space="preserve"> </w:t>
            </w:r>
            <w:r>
              <w:rPr>
                <w:rFonts w:ascii="宋体" w:hAnsi="宋体"/>
                <w:sz w:val="24"/>
              </w:rPr>
              <w:t xml:space="preserve">             [宋]雷震</w:t>
            </w:r>
          </w:p>
          <w:p w14:paraId="72AF5B75">
            <w:pPr>
              <w:shd w:val="clear" w:color="auto" w:fill="E7F7F9"/>
              <w:spacing w:line="360" w:lineRule="auto"/>
              <w:ind w:firstLine="240" w:firstLineChars="100"/>
              <w:jc w:val="left"/>
              <w:rPr>
                <w:rFonts w:ascii="宋体" w:hAnsi="宋体"/>
                <w:sz w:val="24"/>
              </w:rPr>
            </w:pPr>
            <w:r>
              <w:rPr>
                <w:rFonts w:ascii="宋体" w:hAnsi="宋体"/>
                <w:sz w:val="24"/>
              </w:rPr>
              <w:t>昼出耘田/夜绩麻，</w:t>
            </w:r>
            <w:r>
              <w:rPr>
                <w:rFonts w:hint="eastAsia" w:ascii="宋体" w:hAnsi="宋体"/>
                <w:sz w:val="24"/>
              </w:rPr>
              <w:t xml:space="preserve"> </w:t>
            </w:r>
            <w:r>
              <w:rPr>
                <w:rFonts w:ascii="宋体" w:hAnsi="宋体"/>
                <w:sz w:val="24"/>
              </w:rPr>
              <w:t xml:space="preserve">      稚子/金盆/脱晓冰，</w:t>
            </w:r>
            <w:r>
              <w:rPr>
                <w:rFonts w:hint="eastAsia" w:ascii="宋体" w:hAnsi="宋体"/>
                <w:sz w:val="24"/>
              </w:rPr>
              <w:t xml:space="preserve"> </w:t>
            </w:r>
            <w:r>
              <w:rPr>
                <w:rFonts w:ascii="宋体" w:hAnsi="宋体"/>
                <w:sz w:val="24"/>
              </w:rPr>
              <w:t xml:space="preserve">     草满池塘/水满陂，</w:t>
            </w:r>
          </w:p>
          <w:p w14:paraId="4C547A7C">
            <w:pPr>
              <w:shd w:val="clear" w:color="auto" w:fill="E7F7F9"/>
              <w:spacing w:line="360" w:lineRule="auto"/>
              <w:ind w:firstLine="240" w:firstLineChars="100"/>
              <w:jc w:val="left"/>
              <w:rPr>
                <w:rFonts w:ascii="宋体" w:hAnsi="宋体"/>
                <w:sz w:val="24"/>
              </w:rPr>
            </w:pPr>
            <w:r>
              <w:rPr>
                <w:rFonts w:ascii="宋体" w:hAnsi="宋体"/>
                <w:sz w:val="24"/>
              </w:rPr>
              <w:t>村庄儿女/各当家。</w:t>
            </w:r>
            <w:r>
              <w:rPr>
                <w:rFonts w:hint="eastAsia" w:ascii="宋体" w:hAnsi="宋体"/>
                <w:sz w:val="24"/>
              </w:rPr>
              <w:t xml:space="preserve"> </w:t>
            </w:r>
            <w:r>
              <w:rPr>
                <w:rFonts w:ascii="宋体" w:hAnsi="宋体"/>
                <w:sz w:val="24"/>
              </w:rPr>
              <w:t xml:space="preserve">      彩丝/穿取/当银钲。</w:t>
            </w:r>
            <w:r>
              <w:rPr>
                <w:rFonts w:hint="eastAsia" w:ascii="宋体" w:hAnsi="宋体"/>
                <w:sz w:val="24"/>
              </w:rPr>
              <w:t xml:space="preserve"> </w:t>
            </w:r>
            <w:r>
              <w:rPr>
                <w:rFonts w:ascii="宋体" w:hAnsi="宋体"/>
                <w:sz w:val="24"/>
              </w:rPr>
              <w:t xml:space="preserve">     山衔落日/浸寒漪。</w:t>
            </w:r>
          </w:p>
          <w:p w14:paraId="5FEBBEF0">
            <w:pPr>
              <w:shd w:val="clear" w:color="auto" w:fill="E7F7F9"/>
              <w:spacing w:line="360" w:lineRule="auto"/>
              <w:ind w:firstLine="240" w:firstLineChars="100"/>
              <w:jc w:val="left"/>
              <w:rPr>
                <w:rFonts w:ascii="宋体" w:hAnsi="宋体"/>
                <w:sz w:val="24"/>
              </w:rPr>
            </w:pPr>
            <w:r>
              <w:rPr>
                <w:rFonts w:ascii="宋体" w:hAnsi="宋体"/>
                <w:sz w:val="24"/>
              </w:rPr>
              <w:t>童孙未解/供耕织，</w:t>
            </w:r>
            <w:r>
              <w:rPr>
                <w:rFonts w:hint="eastAsia" w:ascii="宋体" w:hAnsi="宋体"/>
                <w:sz w:val="24"/>
              </w:rPr>
              <w:t xml:space="preserve"> </w:t>
            </w:r>
            <w:r>
              <w:rPr>
                <w:rFonts w:ascii="宋体" w:hAnsi="宋体"/>
                <w:sz w:val="24"/>
              </w:rPr>
              <w:t xml:space="preserve">      敲成/玉磬/穿林响，</w:t>
            </w:r>
            <w:r>
              <w:rPr>
                <w:rFonts w:hint="eastAsia" w:ascii="宋体" w:hAnsi="宋体"/>
                <w:sz w:val="24"/>
              </w:rPr>
              <w:t xml:space="preserve"> </w:t>
            </w:r>
            <w:r>
              <w:rPr>
                <w:rFonts w:ascii="宋体" w:hAnsi="宋体"/>
                <w:sz w:val="24"/>
              </w:rPr>
              <w:t xml:space="preserve">     牧童归去/横牛背，</w:t>
            </w:r>
          </w:p>
          <w:p w14:paraId="7208D97F">
            <w:pPr>
              <w:shd w:val="clear" w:color="auto" w:fill="E7F7F9"/>
              <w:spacing w:line="360" w:lineRule="auto"/>
              <w:ind w:firstLine="240" w:firstLineChars="100"/>
              <w:jc w:val="left"/>
              <w:rPr>
                <w:rFonts w:ascii="宋体" w:hAnsi="宋体"/>
                <w:color w:val="000000" w:themeColor="text1"/>
                <w:sz w:val="24"/>
                <w14:textFill>
                  <w14:solidFill>
                    <w14:schemeClr w14:val="tx1"/>
                  </w14:solidFill>
                </w14:textFill>
              </w:rPr>
            </w:pPr>
            <w:r>
              <w:rPr>
                <w:rFonts w:ascii="宋体" w:hAnsi="宋体"/>
                <w:sz w:val="24"/>
              </w:rPr>
              <w:t>也傍桑阴/学种瓜。</w:t>
            </w:r>
            <w:r>
              <w:rPr>
                <w:rFonts w:hint="eastAsia" w:ascii="宋体" w:hAnsi="宋体"/>
                <w:sz w:val="24"/>
              </w:rPr>
              <w:t xml:space="preserve"> </w:t>
            </w:r>
            <w:r>
              <w:rPr>
                <w:rFonts w:ascii="宋体" w:hAnsi="宋体"/>
                <w:sz w:val="24"/>
              </w:rPr>
              <w:t xml:space="preserve">      忽作/玻璃/碎地声。</w:t>
            </w:r>
            <w:r>
              <w:rPr>
                <w:rFonts w:hint="eastAsia" w:ascii="宋体" w:hAnsi="宋体"/>
                <w:sz w:val="24"/>
              </w:rPr>
              <w:t xml:space="preserve"> </w:t>
            </w:r>
            <w:r>
              <w:rPr>
                <w:rFonts w:ascii="宋体" w:hAnsi="宋体"/>
                <w:sz w:val="24"/>
              </w:rPr>
              <w:t xml:space="preserve">     短笛无腔/信口吹。</w:t>
            </w:r>
          </w:p>
          <w:p w14:paraId="588CD4F2">
            <w:pPr>
              <w:spacing w:line="360" w:lineRule="auto"/>
              <w:ind w:firstLine="482" w:firstLineChars="200"/>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板块三　比较异同，读懂诗句</w:t>
            </w:r>
          </w:p>
          <w:p w14:paraId="2DD232D7">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细心的同学应该发现了，这三首诗有一些共同之处，但也有不一样的地方。请大家读一读这三首诗，根据你们的理解比较这三首诗的异同。</w:t>
            </w:r>
          </w:p>
          <w:p w14:paraId="73F51D4C">
            <w:pPr>
              <w:spacing w:line="360" w:lineRule="auto"/>
              <w:jc w:val="left"/>
              <w:rPr>
                <w:rFonts w:ascii="宋体" w:hAnsi="宋体"/>
                <w:color w:val="000000" w:themeColor="text1"/>
                <w:sz w:val="24"/>
                <w14:textFill>
                  <w14:solidFill>
                    <w14:schemeClr w14:val="tx1"/>
                  </w14:solidFill>
                </w14:textFill>
              </w:rPr>
            </w:pPr>
            <w:r>
              <w:rPr>
                <w:rFonts w:ascii="宋体" w:hAnsi="宋体"/>
              </w:rPr>
              <w:drawing>
                <wp:inline distT="0" distB="0" distL="0" distR="0">
                  <wp:extent cx="5562600" cy="256540"/>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pic:cNvPicPr>
                        </pic:nvPicPr>
                        <pic:blipFill>
                          <a:blip r:embed="rId21"/>
                          <a:srcRect r="10117"/>
                          <a:stretch>
                            <a:fillRect/>
                          </a:stretch>
                        </pic:blipFill>
                        <pic:spPr>
                          <a:xfrm>
                            <a:off x="0" y="0"/>
                            <a:ext cx="5562600" cy="256540"/>
                          </a:xfrm>
                          <a:prstGeom prst="rect">
                            <a:avLst/>
                          </a:prstGeom>
                          <a:ln>
                            <a:noFill/>
                          </a:ln>
                        </pic:spPr>
                      </pic:pic>
                    </a:graphicData>
                  </a:graphic>
                </wp:inline>
              </w:drawing>
            </w:r>
          </w:p>
          <w:p w14:paraId="1D71D97C">
            <w:pPr>
              <w:shd w:val="clear" w:color="auto" w:fill="E7F7F9"/>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活动一：读一读本课三首古诗，比较异同。</w:t>
            </w:r>
          </w:p>
          <w:tbl>
            <w:tblPr>
              <w:tblStyle w:val="6"/>
              <w:tblW w:w="84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1"/>
              <w:gridCol w:w="890"/>
              <w:gridCol w:w="2268"/>
              <w:gridCol w:w="1985"/>
              <w:gridCol w:w="2506"/>
            </w:tblGrid>
            <w:tr w14:paraId="21EE83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4" w:hRule="atLeast"/>
                <w:jc w:val="center"/>
              </w:trPr>
              <w:tc>
                <w:tcPr>
                  <w:tcW w:w="1701" w:type="dxa"/>
                  <w:gridSpan w:val="2"/>
                  <w:vAlign w:val="center"/>
                </w:tcPr>
                <w:p w14:paraId="33B11AAD">
                  <w:pPr>
                    <w:shd w:val="clear" w:color="auto" w:fill="E7F7F9"/>
                    <w:spacing w:line="360" w:lineRule="auto"/>
                    <w:jc w:val="center"/>
                    <w:rPr>
                      <w:rFonts w:ascii="宋体" w:hAnsi="宋体"/>
                      <w:sz w:val="24"/>
                    </w:rPr>
                  </w:pPr>
                </w:p>
              </w:tc>
              <w:tc>
                <w:tcPr>
                  <w:tcW w:w="2268" w:type="dxa"/>
                  <w:vAlign w:val="center"/>
                </w:tcPr>
                <w:p w14:paraId="2C593444">
                  <w:pPr>
                    <w:shd w:val="clear" w:color="auto" w:fill="E7F7F9"/>
                    <w:spacing w:line="360" w:lineRule="auto"/>
                    <w:jc w:val="cente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《四时田园杂兴》</w:t>
                  </w:r>
                </w:p>
                <w:p w14:paraId="7536F13D">
                  <w:pPr>
                    <w:shd w:val="clear" w:color="auto" w:fill="E7F7F9"/>
                    <w:spacing w:line="360" w:lineRule="auto"/>
                    <w:jc w:val="cente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（其三十</w:t>
                  </w:r>
                  <w:r>
                    <w:rPr>
                      <w:rFonts w:ascii="宋体" w:hAnsi="宋体"/>
                      <w:sz w:val="24"/>
                    </w:rPr>
                    <w:t>一）</w:t>
                  </w:r>
                </w:p>
              </w:tc>
              <w:tc>
                <w:tcPr>
                  <w:tcW w:w="1985" w:type="dxa"/>
                  <w:vAlign w:val="center"/>
                </w:tcPr>
                <w:p w14:paraId="57D19783">
                  <w:pPr>
                    <w:shd w:val="clear" w:color="auto" w:fill="E7F7F9"/>
                    <w:spacing w:line="360" w:lineRule="auto"/>
                    <w:jc w:val="cente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w:t>
                  </w:r>
                  <w:r>
                    <w:rPr>
                      <w:rFonts w:hint="eastAsia" w:ascii="宋体" w:hAnsi="宋体"/>
                      <w:color w:val="000000" w:themeColor="text1"/>
                      <w:sz w:val="24"/>
                      <w14:textFill>
                        <w14:solidFill>
                          <w14:schemeClr w14:val="tx1"/>
                        </w14:solidFill>
                      </w14:textFill>
                    </w:rPr>
                    <w:t>稚子弄冰</w:t>
                  </w:r>
                  <w:r>
                    <w:rPr>
                      <w:rFonts w:ascii="宋体" w:hAnsi="宋体"/>
                      <w:color w:val="000000" w:themeColor="text1"/>
                      <w:sz w:val="24"/>
                      <w14:textFill>
                        <w14:solidFill>
                          <w14:schemeClr w14:val="tx1"/>
                        </w14:solidFill>
                      </w14:textFill>
                    </w:rPr>
                    <w:t>》</w:t>
                  </w:r>
                </w:p>
              </w:tc>
              <w:tc>
                <w:tcPr>
                  <w:tcW w:w="2506" w:type="dxa"/>
                  <w:vAlign w:val="center"/>
                </w:tcPr>
                <w:p w14:paraId="1EAE5B3A">
                  <w:pPr>
                    <w:shd w:val="clear" w:color="auto" w:fill="E7F7F9"/>
                    <w:spacing w:line="360" w:lineRule="auto"/>
                    <w:jc w:val="cente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w:t>
                  </w:r>
                  <w:r>
                    <w:rPr>
                      <w:rFonts w:hint="eastAsia" w:ascii="宋体" w:hAnsi="宋体"/>
                      <w:color w:val="000000" w:themeColor="text1"/>
                      <w:sz w:val="24"/>
                      <w14:textFill>
                        <w14:solidFill>
                          <w14:schemeClr w14:val="tx1"/>
                        </w14:solidFill>
                      </w14:textFill>
                    </w:rPr>
                    <w:t>村晚</w:t>
                  </w:r>
                  <w:r>
                    <w:rPr>
                      <w:rFonts w:ascii="宋体" w:hAnsi="宋体"/>
                      <w:color w:val="000000" w:themeColor="text1"/>
                      <w:sz w:val="24"/>
                      <w14:textFill>
                        <w14:solidFill>
                          <w14:schemeClr w14:val="tx1"/>
                        </w14:solidFill>
                      </w14:textFill>
                    </w:rPr>
                    <w:t>》</w:t>
                  </w:r>
                </w:p>
              </w:tc>
            </w:tr>
            <w:tr w14:paraId="4E64F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1701" w:type="dxa"/>
                  <w:gridSpan w:val="2"/>
                  <w:vAlign w:val="center"/>
                </w:tcPr>
                <w:p w14:paraId="5632183E">
                  <w:pPr>
                    <w:shd w:val="clear" w:color="auto" w:fill="E7F7F9"/>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相同点</w:t>
                  </w:r>
                </w:p>
              </w:tc>
              <w:tc>
                <w:tcPr>
                  <w:tcW w:w="6759" w:type="dxa"/>
                  <w:gridSpan w:val="3"/>
                  <w:vAlign w:val="center"/>
                </w:tcPr>
                <w:p w14:paraId="5AD8E8B9">
                  <w:pPr>
                    <w:shd w:val="clear" w:color="auto" w:fill="E7F7F9"/>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都是宋代诗人写的，</w:t>
                  </w:r>
                  <w:r>
                    <w:rPr>
                      <w:rFonts w:hint="eastAsia" w:ascii="宋体" w:hAnsi="宋体" w:cs="宋体"/>
                      <w:color w:val="000000" w:themeColor="text1"/>
                      <w:sz w:val="24"/>
                      <w14:textFill>
                        <w14:solidFill>
                          <w14:schemeClr w14:val="tx1"/>
                        </w14:solidFill>
                      </w14:textFill>
                    </w:rPr>
                    <w:t>都描写了儿童的生活</w:t>
                  </w:r>
                </w:p>
              </w:tc>
            </w:tr>
            <w:tr w14:paraId="5C42F0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811" w:type="dxa"/>
                  <w:vMerge w:val="restart"/>
                  <w:vAlign w:val="center"/>
                </w:tcPr>
                <w:p w14:paraId="128F7ADB">
                  <w:pPr>
                    <w:shd w:val="clear" w:color="auto" w:fill="E7F7F9"/>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不</w:t>
                  </w:r>
                </w:p>
                <w:p w14:paraId="2568E2E0">
                  <w:pPr>
                    <w:shd w:val="clear" w:color="auto" w:fill="E7F7F9"/>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同</w:t>
                  </w:r>
                </w:p>
                <w:p w14:paraId="43D47182">
                  <w:pPr>
                    <w:shd w:val="clear" w:color="auto" w:fill="E7F7F9"/>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点</w:t>
                  </w:r>
                </w:p>
              </w:tc>
              <w:tc>
                <w:tcPr>
                  <w:tcW w:w="890" w:type="dxa"/>
                  <w:vAlign w:val="center"/>
                </w:tcPr>
                <w:p w14:paraId="481362AA">
                  <w:pPr>
                    <w:shd w:val="clear" w:color="auto" w:fill="E7F7F9"/>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时间</w:t>
                  </w:r>
                </w:p>
              </w:tc>
              <w:tc>
                <w:tcPr>
                  <w:tcW w:w="2268" w:type="dxa"/>
                  <w:vAlign w:val="center"/>
                </w:tcPr>
                <w:p w14:paraId="2ABCF6D1">
                  <w:pPr>
                    <w:shd w:val="clear" w:color="auto" w:fill="E7F7F9"/>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夏天</w:t>
                  </w:r>
                </w:p>
              </w:tc>
              <w:tc>
                <w:tcPr>
                  <w:tcW w:w="1985" w:type="dxa"/>
                  <w:vAlign w:val="center"/>
                </w:tcPr>
                <w:p w14:paraId="2E556859">
                  <w:pPr>
                    <w:shd w:val="clear" w:color="auto" w:fill="E7F7F9"/>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冬天</w:t>
                  </w:r>
                </w:p>
              </w:tc>
              <w:tc>
                <w:tcPr>
                  <w:tcW w:w="2506" w:type="dxa"/>
                  <w:vAlign w:val="center"/>
                </w:tcPr>
                <w:p w14:paraId="1D90EF8F">
                  <w:pPr>
                    <w:shd w:val="clear" w:color="auto" w:fill="E7F7F9"/>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傍晚</w:t>
                  </w:r>
                </w:p>
              </w:tc>
            </w:tr>
            <w:tr w14:paraId="6D5F6E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2" w:hRule="atLeast"/>
                <w:jc w:val="center"/>
              </w:trPr>
              <w:tc>
                <w:tcPr>
                  <w:tcW w:w="811" w:type="dxa"/>
                  <w:vMerge w:val="continue"/>
                  <w:vAlign w:val="center"/>
                </w:tcPr>
                <w:p w14:paraId="0F1251FF">
                  <w:pPr>
                    <w:shd w:val="clear" w:color="auto" w:fill="E7F7F9"/>
                    <w:spacing w:line="360" w:lineRule="auto"/>
                    <w:jc w:val="center"/>
                    <w:rPr>
                      <w:rFonts w:ascii="宋体" w:hAnsi="宋体"/>
                      <w:color w:val="000000" w:themeColor="text1"/>
                      <w:sz w:val="24"/>
                      <w14:textFill>
                        <w14:solidFill>
                          <w14:schemeClr w14:val="tx1"/>
                        </w14:solidFill>
                      </w14:textFill>
                    </w:rPr>
                  </w:pPr>
                </w:p>
              </w:tc>
              <w:tc>
                <w:tcPr>
                  <w:tcW w:w="890" w:type="dxa"/>
                  <w:vAlign w:val="center"/>
                </w:tcPr>
                <w:p w14:paraId="4CE06D24">
                  <w:pPr>
                    <w:shd w:val="clear" w:color="auto" w:fill="E7F7F9"/>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儿童活动</w:t>
                  </w:r>
                </w:p>
              </w:tc>
              <w:tc>
                <w:tcPr>
                  <w:tcW w:w="2268" w:type="dxa"/>
                  <w:vAlign w:val="center"/>
                </w:tcPr>
                <w:p w14:paraId="58C7DF2F">
                  <w:pPr>
                    <w:shd w:val="clear" w:color="auto" w:fill="E7F7F9"/>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学种瓜</w:t>
                  </w:r>
                </w:p>
              </w:tc>
              <w:tc>
                <w:tcPr>
                  <w:tcW w:w="1985" w:type="dxa"/>
                  <w:vAlign w:val="center"/>
                </w:tcPr>
                <w:p w14:paraId="06C9F781">
                  <w:pPr>
                    <w:shd w:val="clear" w:color="auto" w:fill="E7F7F9"/>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玩冰</w:t>
                  </w:r>
                </w:p>
              </w:tc>
              <w:tc>
                <w:tcPr>
                  <w:tcW w:w="2506" w:type="dxa"/>
                  <w:vAlign w:val="center"/>
                </w:tcPr>
                <w:p w14:paraId="0D28B2C9">
                  <w:pPr>
                    <w:shd w:val="clear" w:color="auto" w:fill="E7F7F9"/>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横坐在牛背上吹短笛</w:t>
                  </w:r>
                </w:p>
              </w:tc>
            </w:tr>
          </w:tbl>
          <w:p w14:paraId="012CBD5A">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请同学们先自主学习，再小组交流。（学生自主学习，填表，再小组交流。）</w:t>
            </w:r>
          </w:p>
          <w:p w14:paraId="2C68C77D">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谁来说一说自己的答案？</w:t>
            </w:r>
          </w:p>
          <w:p w14:paraId="4AB9DD2E">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这三首古诗都是宋代诗人写的，都描写了儿童的生活。</w:t>
            </w:r>
          </w:p>
          <w:p w14:paraId="5766F9B9">
            <w:pPr>
              <w:spacing w:line="360" w:lineRule="auto"/>
              <w:jc w:val="left"/>
              <w:rPr>
                <w:rFonts w:ascii="宋体" w:hAnsi="宋体"/>
                <w:sz w:val="24"/>
              </w:rPr>
            </w:pPr>
            <w:r>
              <w:rPr>
                <w:rFonts w:hint="eastAsia" w:ascii="宋体" w:hAnsi="宋体"/>
                <w:color w:val="000000" w:themeColor="text1"/>
                <w:sz w:val="24"/>
                <w14:textFill>
                  <w14:solidFill>
                    <w14:schemeClr w14:val="tx1"/>
                  </w14:solidFill>
                </w14:textFill>
              </w:rPr>
              <w:t>师：</w:t>
            </w:r>
            <w:r>
              <w:rPr>
                <w:rFonts w:ascii="宋体" w:hAnsi="宋体"/>
                <w:sz w:val="24"/>
              </w:rPr>
              <w:t>这是三首古诗的相同之处，说得真不错！下面继续。</w:t>
            </w:r>
          </w:p>
          <w:p w14:paraId="248725CB">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我们找到了不同之处——所写的时间不同。第一首是夏天，第二首是冬天，第三首没有明确的季节，但从“山衔落日”中可以知道是傍晚。</w:t>
            </w:r>
          </w:p>
          <w:p w14:paraId="6FC1B2B0">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这三首诗所写的时间的确不同。你是怎么知道第一首诗写的是夏天的？</w:t>
            </w:r>
          </w:p>
          <w:p w14:paraId="74F0F0E3">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是从第一句“昼出耘田夜绩麻”中知道的，因为“耘田”指的是在田间除草，而初夏正是人们在田间除草的时节。</w:t>
            </w:r>
          </w:p>
          <w:p w14:paraId="5A56247B">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的确如此，“春耕、夏耘、秋收、冬藏”，人们会根据季节变化安排农事。还有要补充的吗？</w:t>
            </w:r>
          </w:p>
          <w:p w14:paraId="35C271CE">
            <w:pPr>
              <w:spacing w:line="360" w:lineRule="auto"/>
              <w:jc w:val="left"/>
              <w:rPr>
                <w:rFonts w:ascii="宋体" w:hAnsi="宋体"/>
                <w:sz w:val="24"/>
              </w:rPr>
            </w:pPr>
            <w:r>
              <w:rPr>
                <w:rFonts w:hint="eastAsia" w:ascii="宋体" w:hAnsi="宋体"/>
                <w:color w:val="000000" w:themeColor="text1"/>
                <w:sz w:val="24"/>
                <w14:textFill>
                  <w14:solidFill>
                    <w14:schemeClr w14:val="tx1"/>
                  </w14:solidFill>
                </w14:textFill>
              </w:rPr>
              <w:t>生：</w:t>
            </w:r>
            <w:r>
              <w:rPr>
                <w:rFonts w:ascii="宋体" w:hAnsi="宋体"/>
                <w:sz w:val="24"/>
              </w:rPr>
              <w:t>这三首诗虽然都写到了儿童，但他们的活动不一样。第一首是孩子在“学种瓜”，第二首是小孩子在玩冰，第三首是小孩子横坐在牛背上吹短笛。</w:t>
            </w:r>
          </w:p>
          <w:p w14:paraId="7F94AD9F">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这三首诗都写到了天真可爱的孩子们，但描述的是不同季节儿童的不同活动。</w:t>
            </w:r>
          </w:p>
          <w:p w14:paraId="05D59909">
            <w:pPr>
              <w:spacing w:line="360" w:lineRule="auto"/>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板块四　品读古诗，加深理解</w:t>
            </w:r>
          </w:p>
          <w:p w14:paraId="6E5CB3E0">
            <w:pPr>
              <w:spacing w:line="360" w:lineRule="auto"/>
              <w:jc w:val="left"/>
              <w:rPr>
                <w:rFonts w:ascii="宋体" w:hAnsi="宋体"/>
                <w:sz w:val="24"/>
              </w:rPr>
            </w:pPr>
            <w:r>
              <w:rPr>
                <w:rFonts w:hint="eastAsia" w:ascii="宋体" w:hAnsi="宋体"/>
                <w:color w:val="000000" w:themeColor="text1"/>
                <w:sz w:val="24"/>
                <w14:textFill>
                  <w14:solidFill>
                    <w14:schemeClr w14:val="tx1"/>
                  </w14:solidFill>
                </w14:textFill>
              </w:rPr>
              <w:t>师：</w:t>
            </w:r>
            <w:r>
              <w:rPr>
                <w:rFonts w:ascii="宋体" w:hAnsi="宋体"/>
                <w:sz w:val="24"/>
              </w:rPr>
              <w:t>同学们，学习古诗时，如果能够利用插图，可以更好地理解古诗的意思。请大家仔细观察课本上的插图，猜猜这些图和哪些诗句有关系。</w:t>
            </w:r>
          </w:p>
          <w:p w14:paraId="756D8EC2">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第一幅图中，树旁有两个小孩子在种东西，我猜这幅图描绘的是“童孙未解供耕织，也傍桑阴学种瓜”。</w:t>
            </w:r>
          </w:p>
          <w:p w14:paraId="070AA862">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你很善于观察。那第二幅图呢？</w:t>
            </w:r>
          </w:p>
          <w:p w14:paraId="3EEA6D7A">
            <w:pPr>
              <w:spacing w:line="360" w:lineRule="auto"/>
              <w:rPr>
                <w:rFonts w:ascii="宋体" w:hAnsi="宋体"/>
                <w:sz w:val="24"/>
              </w:rPr>
            </w:pPr>
            <w:r>
              <w:rPr>
                <w:rFonts w:hint="eastAsia" w:ascii="宋体" w:hAnsi="宋体"/>
                <w:color w:val="000000" w:themeColor="text1"/>
                <w:sz w:val="24"/>
                <w14:textFill>
                  <w14:solidFill>
                    <w14:schemeClr w14:val="tx1"/>
                  </w14:solidFill>
                </w14:textFill>
              </w:rPr>
              <w:t>生：</w:t>
            </w:r>
            <w:r>
              <w:rPr>
                <w:rFonts w:ascii="宋体" w:hAnsi="宋体"/>
                <w:sz w:val="24"/>
              </w:rPr>
              <w:t>第二幅图中远处有山，近处有池塘，池塘里有鸭子，岸边还有茂盛的青草，对应的是第三首诗中的“草满池塘水满陂，山衔落日浸寒漪”；一个牧童悠闲地坐在牛背上吹着笛子，描绘的是“牧童归去横牛背，短笛无腔信口吹”。</w:t>
            </w:r>
          </w:p>
          <w:p w14:paraId="4276ABCD">
            <w:pPr>
              <w:spacing w:line="360" w:lineRule="auto"/>
              <w:rPr>
                <w:rFonts w:ascii="宋体" w:hAnsi="宋体"/>
                <w:sz w:val="24"/>
              </w:rPr>
            </w:pPr>
            <w:r>
              <w:rPr>
                <w:rFonts w:hint="eastAsia" w:ascii="宋体" w:hAnsi="宋体"/>
                <w:color w:val="000000" w:themeColor="text1"/>
                <w:sz w:val="24"/>
                <w14:textFill>
                  <w14:solidFill>
                    <w14:schemeClr w14:val="tx1"/>
                  </w14:solidFill>
                </w14:textFill>
              </w:rPr>
              <w:t>师：</w:t>
            </w:r>
            <w:r>
              <w:rPr>
                <w:rFonts w:ascii="宋体" w:hAnsi="宋体"/>
                <w:sz w:val="24"/>
              </w:rPr>
              <w:t>看来插图的确能够帮助我们理解诗句的意思。接下来，让我们聚焦《四时田园杂兴》（其三十一）和《村晚》这两首诗，读一读，完成第1课时课中导学单活动二。</w:t>
            </w:r>
          </w:p>
          <w:p w14:paraId="5DA9A014">
            <w:pPr>
              <w:spacing w:line="360" w:lineRule="auto"/>
              <w:rPr>
                <w:rFonts w:ascii="宋体" w:hAnsi="宋体"/>
                <w:color w:val="000000" w:themeColor="text1"/>
                <w:sz w:val="24"/>
                <w14:textFill>
                  <w14:solidFill>
                    <w14:schemeClr w14:val="tx1"/>
                  </w14:solidFill>
                </w14:textFill>
              </w:rPr>
            </w:pPr>
            <w:r>
              <w:rPr>
                <w:rFonts w:ascii="宋体" w:hAnsi="宋体"/>
              </w:rPr>
              <w:drawing>
                <wp:inline distT="0" distB="0" distL="0" distR="0">
                  <wp:extent cx="5562600" cy="256540"/>
                  <wp:effectExtent l="0" t="0" r="0" b="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38"/>
                          <pic:cNvPicPr>
                            <a:picLocks noChangeAspect="1"/>
                          </pic:cNvPicPr>
                        </pic:nvPicPr>
                        <pic:blipFill>
                          <a:blip r:embed="rId21"/>
                          <a:srcRect r="10117"/>
                          <a:stretch>
                            <a:fillRect/>
                          </a:stretch>
                        </pic:blipFill>
                        <pic:spPr>
                          <a:xfrm>
                            <a:off x="0" y="0"/>
                            <a:ext cx="5562600" cy="256540"/>
                          </a:xfrm>
                          <a:prstGeom prst="rect">
                            <a:avLst/>
                          </a:prstGeom>
                          <a:ln>
                            <a:noFill/>
                          </a:ln>
                        </pic:spPr>
                      </pic:pic>
                    </a:graphicData>
                  </a:graphic>
                </wp:inline>
              </w:drawing>
            </w:r>
          </w:p>
          <w:p w14:paraId="4F6EF97B">
            <w:pPr>
              <w:shd w:val="clear" w:color="auto" w:fill="E7F7F9"/>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活动二：</w:t>
            </w:r>
            <w:r>
              <w:rPr>
                <w:rFonts w:ascii="宋体" w:hAnsi="宋体"/>
                <w:sz w:val="24"/>
              </w:rPr>
              <w:t>读《四时田园杂兴》（其三十一）和《村晚》，说说诗中描绘了怎样的画面，你从中感受到了什么。</w:t>
            </w:r>
          </w:p>
          <w:p w14:paraId="6F65B1D5">
            <w:pPr>
              <w:shd w:val="clear" w:color="auto" w:fill="E7F7F9"/>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1.学习提示：</w:t>
            </w:r>
          </w:p>
          <w:p w14:paraId="2B642387">
            <w:pPr>
              <w:shd w:val="clear" w:color="auto" w:fill="E7F7F9"/>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A.读一读诗句，结合注释，理解诗意。</w:t>
            </w:r>
          </w:p>
          <w:p w14:paraId="3BB3C24B">
            <w:pPr>
              <w:shd w:val="clear" w:color="auto" w:fill="E7F7F9"/>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B.发挥想象，说说诗句描绘了怎样的画面，你从中感受到了什么。</w:t>
            </w:r>
          </w:p>
          <w:p w14:paraId="7A317F53">
            <w:pPr>
              <w:shd w:val="clear" w:color="auto" w:fill="E7F7F9"/>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C.圈出关键词，作简单批注。</w:t>
            </w:r>
          </w:p>
          <w:p w14:paraId="57EE8950">
            <w:pPr>
              <w:shd w:val="clear" w:color="auto" w:fill="E7F7F9"/>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D.先自主学习，再小组交流。</w:t>
            </w:r>
          </w:p>
          <w:p w14:paraId="7516AD22">
            <w:pPr>
              <w:shd w:val="clear" w:color="auto" w:fill="E7F7F9"/>
              <w:spacing w:line="360" w:lineRule="auto"/>
              <w:jc w:val="left"/>
              <w:rPr>
                <w:rFonts w:ascii="宋体" w:hAnsi="宋体"/>
                <w:sz w:val="24"/>
              </w:rPr>
            </w:pPr>
            <w:r>
              <w:rPr>
                <w:rFonts w:ascii="宋体" w:hAnsi="宋体"/>
                <w:sz w:val="24"/>
              </w:rPr>
              <w:t>2.导说小贴士：读到“__________________”时，我仿佛看到了_____________</w:t>
            </w:r>
          </w:p>
          <w:p w14:paraId="01FCE0D9">
            <w:pPr>
              <w:shd w:val="clear" w:color="auto" w:fill="E7F7F9"/>
              <w:spacing w:line="360" w:lineRule="auto"/>
              <w:ind w:firstLine="240" w:firstLineChars="100"/>
              <w:jc w:val="left"/>
              <w:rPr>
                <w:rFonts w:ascii="宋体" w:hAnsi="宋体"/>
                <w:color w:val="000000" w:themeColor="text1"/>
                <w:sz w:val="24"/>
                <w14:textFill>
                  <w14:solidFill>
                    <w14:schemeClr w14:val="tx1"/>
                  </w14:solidFill>
                </w14:textFill>
              </w:rPr>
            </w:pPr>
            <w:r>
              <w:rPr>
                <w:rFonts w:ascii="宋体" w:hAnsi="宋体"/>
                <w:sz w:val="24"/>
              </w:rPr>
              <w:t>_____的画面，感受到了_____________________________________________。</w:t>
            </w:r>
          </w:p>
          <w:p w14:paraId="5D4AA319">
            <w:pPr>
              <w:spacing w:line="360" w:lineRule="auto"/>
              <w:ind w:firstLine="240" w:firstLineChars="100"/>
              <w:rPr>
                <w:rFonts w:ascii="宋体" w:hAnsi="宋体"/>
                <w:sz w:val="24"/>
              </w:rPr>
            </w:pPr>
            <w:r>
              <w:rPr>
                <w:rFonts w:ascii="宋体" w:hAnsi="宋体"/>
                <w:sz w:val="24"/>
              </w:rPr>
              <w:t>（学生自主学习，再小组讨论。）</w:t>
            </w:r>
          </w:p>
          <w:p w14:paraId="135FCDC1">
            <w:pPr>
              <w:spacing w:line="360" w:lineRule="auto"/>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哪个小组来说一说？</w:t>
            </w:r>
          </w:p>
          <w:p w14:paraId="5D651D28">
            <w:pPr>
              <w:spacing w:line="360" w:lineRule="auto"/>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读到“昼出耘田夜绩麻，村庄儿女各当家”时，我仿佛看到了天一亮，人们就到田间除草，直到傍晚才回家，回到家之后人们也没闲着，在油灯下把麻搓成线的画面，我感受到了人们的忙碌和勤劳。</w:t>
            </w:r>
          </w:p>
          <w:p w14:paraId="0B1C82A4">
            <w:pPr>
              <w:spacing w:line="360" w:lineRule="auto"/>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说得真不错。你具体是从哪里看出人们很繁忙的？</w:t>
            </w:r>
          </w:p>
          <w:p w14:paraId="5FCC91C3">
            <w:pPr>
              <w:spacing w:line="360" w:lineRule="auto"/>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从“昼”和“夜”这两个关键词中体会到的，人们白天和晚上都在忙着干活。</w:t>
            </w:r>
          </w:p>
          <w:p w14:paraId="4600CAEB">
            <w:pPr>
              <w:spacing w:line="360" w:lineRule="auto"/>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“村庄儿女”中的“儿女”指的是现代汉语中的儿子、女儿吗？</w:t>
            </w:r>
          </w:p>
          <w:p w14:paraId="2775747C">
            <w:pPr>
              <w:spacing w:line="360" w:lineRule="auto"/>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不是，“儿女”指的是成年的男人、女人。</w:t>
            </w:r>
          </w:p>
          <w:p w14:paraId="60028E17">
            <w:pPr>
              <w:spacing w:line="360" w:lineRule="auto"/>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的确如此，村庄里的男人、女人都在为生活忙碌着。让我们带着理解一起读一读这两句诗，读出人们的繁忙、勤劳。（生读，师板书：繁忙、勤劳。）</w:t>
            </w:r>
          </w:p>
          <w:p w14:paraId="5D11E869">
            <w:pPr>
              <w:spacing w:line="360" w:lineRule="auto"/>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读这两句诗时，我们还可以适当加快语速，表现出乡村劳作的繁忙景象。再来读一读。（生读）</w:t>
            </w:r>
          </w:p>
          <w:p w14:paraId="130DFF1B">
            <w:pPr>
              <w:spacing w:line="360" w:lineRule="auto"/>
              <w:rPr>
                <w:rFonts w:ascii="宋体" w:hAnsi="宋体"/>
                <w:sz w:val="24"/>
              </w:rPr>
            </w:pPr>
            <w:r>
              <w:rPr>
                <w:rFonts w:hint="eastAsia" w:ascii="宋体" w:hAnsi="宋体"/>
                <w:color w:val="000000" w:themeColor="text1"/>
                <w:sz w:val="24"/>
                <w14:textFill>
                  <w14:solidFill>
                    <w14:schemeClr w14:val="tx1"/>
                  </w14:solidFill>
                </w14:textFill>
              </w:rPr>
              <w:t>师：</w:t>
            </w:r>
            <w:r>
              <w:rPr>
                <w:rFonts w:ascii="宋体" w:hAnsi="宋体"/>
                <w:sz w:val="24"/>
              </w:rPr>
              <w:t>很好。谁能用自己的话来说说这两句诗的意思？</w:t>
            </w:r>
          </w:p>
          <w:p w14:paraId="1B00650F">
            <w:pPr>
              <w:spacing w:line="360" w:lineRule="auto"/>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初夏，农人白天到田里除草，晚上回来搓麻线，农家男女都各自挑起家庭的重担。</w:t>
            </w:r>
          </w:p>
          <w:p w14:paraId="7931B767">
            <w:pPr>
              <w:spacing w:line="360" w:lineRule="auto"/>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非常准确。还有谁想分享？</w:t>
            </w:r>
          </w:p>
          <w:p w14:paraId="0355EB26">
            <w:pPr>
              <w:spacing w:line="360" w:lineRule="auto"/>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我结合注释理解了第一首诗后两句的意思：孩子们不会耕地也不会织布，却在茂盛的桑树下学着大人的样子种瓜。</w:t>
            </w:r>
          </w:p>
          <w:p w14:paraId="122AC6AE">
            <w:pPr>
              <w:spacing w:line="360" w:lineRule="auto"/>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你理解得很正确。这两句诗描绘了怎样的画面？谁来说一说？</w:t>
            </w:r>
          </w:p>
          <w:p w14:paraId="0E14CBB1">
            <w:pPr>
              <w:spacing w:line="360" w:lineRule="auto"/>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读到“童孙未解供耕织，也傍桑阴学种瓜”时，我仿佛看到了可爱的孩子们在树荫下学着大人的样子种起了瓜的画面，我感受到了孩子们的可爱和对劳动的热爱。</w:t>
            </w:r>
          </w:p>
          <w:p w14:paraId="4ED70DE8">
            <w:pPr>
              <w:spacing w:line="360" w:lineRule="auto"/>
              <w:rPr>
                <w:rFonts w:ascii="宋体" w:hAnsi="宋体"/>
                <w:sz w:val="24"/>
              </w:rPr>
            </w:pPr>
            <w:r>
              <w:rPr>
                <w:rFonts w:hint="eastAsia" w:ascii="宋体" w:hAnsi="宋体"/>
                <w:color w:val="000000" w:themeColor="text1"/>
                <w:sz w:val="24"/>
                <w14:textFill>
                  <w14:solidFill>
                    <w14:schemeClr w14:val="tx1"/>
                  </w14:solidFill>
                </w14:textFill>
              </w:rPr>
              <w:t>师：</w:t>
            </w:r>
            <w:r>
              <w:rPr>
                <w:rFonts w:ascii="宋体" w:hAnsi="宋体"/>
                <w:sz w:val="24"/>
              </w:rPr>
              <w:t>孩子们也不甘示弱，笨拙地学着大人的样子种瓜，多么可爱的画面！你能将孩子们的纯真读出来吗？注意语速放缓，读到“学种瓜”时语调上扬，表现出孩子们的天真。（生读）</w:t>
            </w:r>
          </w:p>
          <w:p w14:paraId="2B3D577F">
            <w:pPr>
              <w:spacing w:line="360" w:lineRule="auto"/>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四时田园杂兴》（其三十一）前两句描绘了乡村生活的繁忙，表现了人们的勤劳；后两句则将目光聚焦到了孩子们的身上，写出了孩童的纯真可爱、热爱劳动。请同学们边想象画面边将这首诗再读一遍。（生读，师板书：纯真可爱、热爱劳动。）</w:t>
            </w:r>
          </w:p>
          <w:p w14:paraId="6B527149">
            <w:pPr>
              <w:spacing w:line="360" w:lineRule="auto"/>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关于《村晚》这首诗，有哪个小组能说说诗意？</w:t>
            </w:r>
          </w:p>
          <w:p w14:paraId="54D0E8AB">
            <w:pPr>
              <w:spacing w:line="360" w:lineRule="auto"/>
              <w:rPr>
                <w:rFonts w:ascii="宋体" w:hAnsi="宋体"/>
                <w:sz w:val="24"/>
              </w:rPr>
            </w:pPr>
            <w:r>
              <w:rPr>
                <w:rFonts w:hint="eastAsia" w:ascii="宋体" w:hAnsi="宋体"/>
                <w:color w:val="000000" w:themeColor="text1"/>
                <w:sz w:val="24"/>
                <w14:textFill>
                  <w14:solidFill>
                    <w14:schemeClr w14:val="tx1"/>
                  </w14:solidFill>
                </w14:textFill>
              </w:rPr>
              <w:t>生：</w:t>
            </w:r>
            <w:r>
              <w:rPr>
                <w:rFonts w:ascii="宋体" w:hAnsi="宋体"/>
                <w:sz w:val="24"/>
              </w:rPr>
              <w:t>在四周长满青草的池塘里，池水高涨。太阳正要落山，红红的火球好像被远山衔在嘴里，倒映在清凉的水波中。放牛回家的孩子横坐在牛背上，拿着短笛随意地吹奏。</w:t>
            </w:r>
          </w:p>
          <w:p w14:paraId="6D7AB85E">
            <w:pPr>
              <w:spacing w:line="360" w:lineRule="auto"/>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非常棒。你们读这首诗时想到了哪些画面呢？</w:t>
            </w:r>
          </w:p>
          <w:p w14:paraId="17FFDC98">
            <w:pPr>
              <w:spacing w:line="360" w:lineRule="auto"/>
              <w:rPr>
                <w:rFonts w:ascii="宋体" w:hAnsi="宋体"/>
                <w:sz w:val="24"/>
              </w:rPr>
            </w:pPr>
            <w:r>
              <w:rPr>
                <w:rFonts w:hint="eastAsia" w:ascii="宋体" w:hAnsi="宋体"/>
                <w:color w:val="000000" w:themeColor="text1"/>
                <w:sz w:val="24"/>
                <w14:textFill>
                  <w14:solidFill>
                    <w14:schemeClr w14:val="tx1"/>
                  </w14:solidFill>
                </w14:textFill>
              </w:rPr>
              <w:t>生：</w:t>
            </w:r>
            <w:r>
              <w:rPr>
                <w:rFonts w:ascii="宋体" w:hAnsi="宋体"/>
                <w:sz w:val="24"/>
              </w:rPr>
              <w:t>读到“草满池塘水满陂，山衔落日浸寒漪”时，我仿佛看到了远处青山上的落日，日光洒在水面上，池塘里的水满了，岸边长满了绿油油的青草的画面，我感受到了乡村的宁静，景色的优美。</w:t>
            </w:r>
          </w:p>
          <w:p w14:paraId="4DBE832B">
            <w:pPr>
              <w:spacing w:line="360" w:lineRule="auto"/>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你真会读书。请你读读这两句诗，读出宁静优美的意境。（生读，师板书：宁静优美。）</w:t>
            </w:r>
          </w:p>
          <w:p w14:paraId="20BADB32">
            <w:pPr>
              <w:spacing w:line="360" w:lineRule="auto"/>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读到“牧童归去横牛背，短笛无腔信口吹”时，我仿佛看到了一个牧童横坐在牛背上，随意吹着手中的短笛的画面，我感受到了牧童的悠闲自在。</w:t>
            </w:r>
          </w:p>
          <w:p w14:paraId="3B77C716">
            <w:pPr>
              <w:spacing w:line="360" w:lineRule="auto"/>
              <w:rPr>
                <w:rFonts w:ascii="宋体" w:hAnsi="宋体"/>
                <w:sz w:val="24"/>
              </w:rPr>
            </w:pPr>
            <w:r>
              <w:rPr>
                <w:rFonts w:hint="eastAsia" w:ascii="宋体" w:hAnsi="宋体"/>
                <w:color w:val="000000" w:themeColor="text1"/>
                <w:sz w:val="24"/>
                <w14:textFill>
                  <w14:solidFill>
                    <w14:schemeClr w14:val="tx1"/>
                  </w14:solidFill>
                </w14:textFill>
              </w:rPr>
              <w:t>师：</w:t>
            </w:r>
            <w:r>
              <w:rPr>
                <w:rFonts w:ascii="宋体" w:hAnsi="宋体"/>
                <w:sz w:val="24"/>
              </w:rPr>
              <w:t>哪一个字集中体现了牧童的悠闲自在？（板书：悠闲自在）</w:t>
            </w:r>
          </w:p>
          <w:p w14:paraId="7D1D5A20">
            <w:pPr>
              <w:spacing w:line="360" w:lineRule="auto"/>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“横”这个动作说明牧童不是规规矩矩地骑着牛，而是随意横坐在牛背上。</w:t>
            </w:r>
          </w:p>
          <w:p w14:paraId="6A17743C">
            <w:pPr>
              <w:spacing w:line="360" w:lineRule="auto"/>
              <w:rPr>
                <w:rFonts w:ascii="宋体" w:hAnsi="宋体"/>
                <w:sz w:val="24"/>
              </w:rPr>
            </w:pPr>
            <w:r>
              <w:rPr>
                <w:rFonts w:hint="eastAsia" w:ascii="宋体" w:hAnsi="宋体"/>
                <w:color w:val="000000" w:themeColor="text1"/>
                <w:sz w:val="24"/>
                <w14:textFill>
                  <w14:solidFill>
                    <w14:schemeClr w14:val="tx1"/>
                  </w14:solidFill>
                </w14:textFill>
              </w:rPr>
              <w:t>师：</w:t>
            </w:r>
            <w:r>
              <w:rPr>
                <w:rFonts w:ascii="宋体" w:hAnsi="宋体"/>
                <w:sz w:val="24"/>
              </w:rPr>
              <w:t>你很会想象，这的确是一幅悠然的牧童晚归图。请大家带着自己的理解，读一读这首诗。（生读）</w:t>
            </w:r>
          </w:p>
          <w:p w14:paraId="20D31051">
            <w:pPr>
              <w:spacing w:line="360" w:lineRule="auto"/>
              <w:rPr>
                <w:rFonts w:ascii="宋体" w:hAnsi="宋体"/>
                <w:sz w:val="24"/>
              </w:rPr>
            </w:pPr>
            <w:r>
              <w:rPr>
                <w:rFonts w:hint="eastAsia" w:ascii="宋体" w:hAnsi="宋体"/>
                <w:color w:val="000000" w:themeColor="text1"/>
                <w:sz w:val="24"/>
                <w14:textFill>
                  <w14:solidFill>
                    <w14:schemeClr w14:val="tx1"/>
                  </w14:solidFill>
                </w14:textFill>
              </w:rPr>
              <w:t>师：</w:t>
            </w:r>
            <w:r>
              <w:rPr>
                <w:rFonts w:ascii="宋体" w:hAnsi="宋体"/>
                <w:sz w:val="24"/>
              </w:rPr>
              <w:t>这节课，我们一起走进了古代儿童的生活，通过想象画面、结合插图等方法，体会到了诗人所要表达的思想感情。我们不但感受到了乡村生活的忙碌，还看到了乡村宁静优美的景色，更认识了学种瓜的可爱孩童和横坐牛背悠然归家的牧童。课后请大家背诵《四时田园杂兴》（其三十一）和《村晚》，并默写《四时田园杂兴》（其三十一）。下节课，我们继续学习另外一首古诗。</w:t>
            </w:r>
          </w:p>
          <w:p w14:paraId="5C25CA31">
            <w:pPr>
              <w:spacing w:line="360" w:lineRule="auto"/>
              <w:rPr>
                <w:rFonts w:ascii="宋体" w:hAnsi="宋体"/>
                <w:color w:val="000000" w:themeColor="text1"/>
                <w:sz w:val="24"/>
                <w14:textFill>
                  <w14:solidFill>
                    <w14:schemeClr w14:val="tx1"/>
                  </w14:solidFill>
                </w14:textFill>
              </w:rPr>
            </w:pPr>
            <w:r>
              <w:rPr>
                <w:rFonts w:ascii="宋体" w:hAnsi="宋体"/>
              </w:rPr>
              <w:drawing>
                <wp:inline distT="0" distB="0" distL="0" distR="0">
                  <wp:extent cx="5534025" cy="229235"/>
                  <wp:effectExtent l="0" t="0" r="9525" b="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39"/>
                          <pic:cNvPicPr>
                            <a:picLocks noChangeAspect="1"/>
                          </pic:cNvPicPr>
                        </pic:nvPicPr>
                        <pic:blipFill>
                          <a:blip r:embed="rId22"/>
                          <a:stretch>
                            <a:fillRect/>
                          </a:stretch>
                        </pic:blipFill>
                        <pic:spPr>
                          <a:xfrm>
                            <a:off x="0" y="0"/>
                            <a:ext cx="5534025" cy="229235"/>
                          </a:xfrm>
                          <a:prstGeom prst="rect">
                            <a:avLst/>
                          </a:prstGeom>
                        </pic:spPr>
                      </pic:pic>
                    </a:graphicData>
                  </a:graphic>
                </wp:inline>
              </w:drawing>
            </w:r>
          </w:p>
          <w:p w14:paraId="30CAA0AE">
            <w:pPr>
              <w:shd w:val="clear" w:color="auto" w:fill="E7F7F9"/>
              <w:spacing w:line="360" w:lineRule="auto"/>
              <w:ind w:firstLine="480" w:firstLineChars="200"/>
              <w:jc w:val="left"/>
              <w:rPr>
                <w:rFonts w:ascii="宋体" w:hAnsi="宋体"/>
                <w:sz w:val="24"/>
              </w:rPr>
            </w:pPr>
            <w:r>
              <w:rPr>
                <w:rFonts w:ascii="宋体" w:hAnsi="宋体"/>
                <w:sz w:val="24"/>
              </w:rPr>
              <w:t>活动：背诵《四时田园杂兴》（其三十一）和《村晚》，默写《四时田园杂兴》（其三十一）。</w:t>
            </w:r>
          </w:p>
          <w:p w14:paraId="6882F5BF">
            <w:pPr>
              <w:shd w:val="clear" w:color="auto" w:fill="E7F7F9"/>
              <w:spacing w:line="360" w:lineRule="auto"/>
              <w:ind w:firstLine="2880" w:firstLineChars="1200"/>
              <w:jc w:val="left"/>
              <w:rPr>
                <w:rFonts w:ascii="宋体" w:hAnsi="宋体"/>
                <w:sz w:val="24"/>
              </w:rPr>
            </w:pPr>
            <w:r>
              <w:rPr>
                <w:rFonts w:ascii="宋体" w:hAnsi="宋体"/>
                <w:sz w:val="24"/>
              </w:rPr>
              <w:t>四时田园杂兴（其三十一）</w:t>
            </w:r>
          </w:p>
          <w:p w14:paraId="031A859E">
            <w:pPr>
              <w:shd w:val="clear" w:color="auto" w:fill="E7F7F9"/>
              <w:spacing w:line="360" w:lineRule="auto"/>
              <w:ind w:firstLine="3360" w:firstLineChars="1400"/>
              <w:jc w:val="left"/>
              <w:rPr>
                <w:rFonts w:ascii="宋体" w:hAnsi="宋体"/>
                <w:sz w:val="24"/>
              </w:rPr>
            </w:pPr>
            <w:r>
              <w:rPr>
                <w:rFonts w:ascii="宋体" w:hAnsi="宋体"/>
                <w:sz w:val="24"/>
              </w:rPr>
              <w:t>[宋]</w:t>
            </w:r>
            <w:r>
              <w:rPr>
                <w:rFonts w:ascii="宋体" w:hAnsi="宋体"/>
                <w:sz w:val="24"/>
                <w:u w:val="single"/>
              </w:rPr>
              <w:t xml:space="preserve"> 范成大</w:t>
            </w:r>
            <w:r>
              <w:rPr>
                <w:rFonts w:hint="eastAsia" w:ascii="宋体" w:hAnsi="宋体"/>
                <w:sz w:val="24"/>
                <w:u w:val="single"/>
              </w:rPr>
              <w:t xml:space="preserve"> </w:t>
            </w:r>
          </w:p>
          <w:p w14:paraId="2B84C116">
            <w:pPr>
              <w:shd w:val="clear" w:color="auto" w:fill="E7F7F9"/>
              <w:spacing w:line="360" w:lineRule="auto"/>
              <w:ind w:firstLine="1920" w:firstLineChars="800"/>
              <w:jc w:val="left"/>
              <w:rPr>
                <w:rFonts w:ascii="宋体" w:hAnsi="宋体"/>
                <w:sz w:val="24"/>
              </w:rPr>
            </w:pPr>
            <w:r>
              <w:rPr>
                <w:rFonts w:hint="eastAsia" w:ascii="宋体" w:hAnsi="宋体"/>
                <w:sz w:val="24"/>
                <w:u w:val="single"/>
              </w:rPr>
              <w:t xml:space="preserve"> </w:t>
            </w:r>
            <w:r>
              <w:rPr>
                <w:rFonts w:ascii="宋体" w:hAnsi="宋体"/>
                <w:sz w:val="24"/>
                <w:u w:val="single"/>
              </w:rPr>
              <w:t xml:space="preserve"> 昼出耘田夜绩麻</w:t>
            </w:r>
            <w:r>
              <w:rPr>
                <w:rFonts w:hint="eastAsia" w:ascii="宋体" w:hAnsi="宋体"/>
                <w:sz w:val="24"/>
                <w:u w:val="single"/>
              </w:rPr>
              <w:t xml:space="preserve"> </w:t>
            </w:r>
            <w:r>
              <w:rPr>
                <w:rFonts w:ascii="宋体" w:hAnsi="宋体"/>
                <w:sz w:val="24"/>
                <w:u w:val="single"/>
              </w:rPr>
              <w:t xml:space="preserve"> </w:t>
            </w:r>
            <w:r>
              <w:rPr>
                <w:rFonts w:ascii="宋体" w:hAnsi="宋体"/>
                <w:sz w:val="24"/>
              </w:rPr>
              <w:t>，</w:t>
            </w:r>
            <w:r>
              <w:rPr>
                <w:rFonts w:hint="eastAsia" w:ascii="宋体" w:hAnsi="宋体"/>
                <w:sz w:val="24"/>
                <w:u w:val="single"/>
              </w:rPr>
              <w:t xml:space="preserve"> </w:t>
            </w:r>
            <w:r>
              <w:rPr>
                <w:rFonts w:ascii="宋体" w:hAnsi="宋体"/>
                <w:sz w:val="24"/>
                <w:u w:val="single"/>
              </w:rPr>
              <w:t xml:space="preserve"> 村庄儿女各当家</w:t>
            </w:r>
            <w:r>
              <w:rPr>
                <w:rFonts w:hint="eastAsia" w:ascii="宋体" w:hAnsi="宋体"/>
                <w:sz w:val="24"/>
                <w:u w:val="single"/>
              </w:rPr>
              <w:t xml:space="preserve"> </w:t>
            </w:r>
            <w:r>
              <w:rPr>
                <w:rFonts w:ascii="宋体" w:hAnsi="宋体"/>
                <w:sz w:val="24"/>
                <w:u w:val="single"/>
              </w:rPr>
              <w:t xml:space="preserve"> </w:t>
            </w:r>
            <w:r>
              <w:rPr>
                <w:rFonts w:ascii="宋体" w:hAnsi="宋体"/>
                <w:sz w:val="24"/>
              </w:rPr>
              <w:t>。</w:t>
            </w:r>
          </w:p>
          <w:p w14:paraId="1EF035CC">
            <w:pPr>
              <w:shd w:val="clear" w:color="auto" w:fill="E7F7F9"/>
              <w:spacing w:line="360" w:lineRule="auto"/>
              <w:ind w:firstLine="1920" w:firstLineChars="800"/>
              <w:jc w:val="left"/>
              <w:rPr>
                <w:rFonts w:ascii="宋体" w:hAnsi="宋体"/>
                <w:sz w:val="24"/>
              </w:rPr>
            </w:pPr>
            <w:r>
              <w:rPr>
                <w:rFonts w:hint="eastAsia" w:ascii="宋体" w:hAnsi="宋体"/>
                <w:sz w:val="24"/>
                <w:u w:val="single"/>
              </w:rPr>
              <w:t xml:space="preserve"> </w:t>
            </w:r>
            <w:r>
              <w:rPr>
                <w:rFonts w:ascii="宋体" w:hAnsi="宋体"/>
                <w:sz w:val="24"/>
                <w:u w:val="single"/>
              </w:rPr>
              <w:t xml:space="preserve"> 童孙未解供耕织</w:t>
            </w:r>
            <w:r>
              <w:rPr>
                <w:rFonts w:hint="eastAsia" w:ascii="宋体" w:hAnsi="宋体"/>
                <w:sz w:val="24"/>
                <w:u w:val="single"/>
              </w:rPr>
              <w:t xml:space="preserve"> </w:t>
            </w:r>
            <w:r>
              <w:rPr>
                <w:rFonts w:ascii="宋体" w:hAnsi="宋体"/>
                <w:sz w:val="24"/>
                <w:u w:val="single"/>
              </w:rPr>
              <w:t xml:space="preserve"> </w:t>
            </w:r>
            <w:r>
              <w:rPr>
                <w:rFonts w:ascii="宋体" w:hAnsi="宋体"/>
                <w:sz w:val="24"/>
              </w:rPr>
              <w:t>，</w:t>
            </w:r>
            <w:r>
              <w:rPr>
                <w:rFonts w:hint="eastAsia" w:ascii="宋体" w:hAnsi="宋体"/>
                <w:sz w:val="24"/>
                <w:u w:val="single"/>
              </w:rPr>
              <w:t xml:space="preserve"> </w:t>
            </w:r>
            <w:r>
              <w:rPr>
                <w:rFonts w:ascii="宋体" w:hAnsi="宋体"/>
                <w:sz w:val="24"/>
                <w:u w:val="single"/>
              </w:rPr>
              <w:t xml:space="preserve"> 也傍桑阴学种瓜</w:t>
            </w:r>
            <w:r>
              <w:rPr>
                <w:rFonts w:hint="eastAsia" w:ascii="宋体" w:hAnsi="宋体"/>
                <w:sz w:val="24"/>
                <w:u w:val="single"/>
              </w:rPr>
              <w:t xml:space="preserve"> </w:t>
            </w:r>
            <w:r>
              <w:rPr>
                <w:rFonts w:ascii="宋体" w:hAnsi="宋体"/>
                <w:sz w:val="24"/>
                <w:u w:val="single"/>
              </w:rPr>
              <w:t xml:space="preserve"> </w:t>
            </w:r>
            <w:r>
              <w:rPr>
                <w:rFonts w:ascii="宋体" w:hAnsi="宋体"/>
                <w:sz w:val="24"/>
              </w:rPr>
              <w:t>。</w:t>
            </w:r>
          </w:p>
          <w:p w14:paraId="004CA490">
            <w:pPr>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37895" cy="25336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23"/>
                          <a:stretch>
                            <a:fillRect/>
                          </a:stretch>
                        </pic:blipFill>
                        <pic:spPr>
                          <a:xfrm>
                            <a:off x="0" y="0"/>
                            <a:ext cx="1095519" cy="296550"/>
                          </a:xfrm>
                          <a:prstGeom prst="rect">
                            <a:avLst/>
                          </a:prstGeom>
                        </pic:spPr>
                      </pic:pic>
                    </a:graphicData>
                  </a:graphic>
                </wp:inline>
              </w:drawing>
            </w:r>
          </w:p>
          <w:p w14:paraId="1751C670">
            <w:pPr>
              <w:spacing w:line="360" w:lineRule="auto"/>
              <w:jc w:val="center"/>
              <w:rPr>
                <w:rFonts w:ascii="宋体" w:hAnsi="宋体"/>
                <w:color w:val="000000" w:themeColor="text1"/>
                <w:sz w:val="24"/>
                <w14:textFill>
                  <w14:solidFill>
                    <w14:schemeClr w14:val="tx1"/>
                  </w14:solidFill>
                </w14:textFill>
              </w:rPr>
            </w:pPr>
            <w:r>
              <w:rPr>
                <w:rFonts w:ascii="宋体" w:hAnsi="宋体"/>
              </w:rPr>
              <w:drawing>
                <wp:inline distT="0" distB="0" distL="0" distR="0">
                  <wp:extent cx="5534025" cy="1636395"/>
                  <wp:effectExtent l="0" t="0" r="9525" b="1905"/>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41"/>
                          <pic:cNvPicPr>
                            <a:picLocks noChangeAspect="1"/>
                          </pic:cNvPicPr>
                        </pic:nvPicPr>
                        <pic:blipFill>
                          <a:blip r:embed="rId24"/>
                          <a:stretch>
                            <a:fillRect/>
                          </a:stretch>
                        </pic:blipFill>
                        <pic:spPr>
                          <a:xfrm>
                            <a:off x="0" y="0"/>
                            <a:ext cx="5534025" cy="1636395"/>
                          </a:xfrm>
                          <a:prstGeom prst="rect">
                            <a:avLst/>
                          </a:prstGeom>
                        </pic:spPr>
                      </pic:pic>
                    </a:graphicData>
                  </a:graphic>
                </wp:inline>
              </w:drawing>
            </w:r>
          </w:p>
          <w:p w14:paraId="37366AEA">
            <w:pPr>
              <w:spacing w:line="360" w:lineRule="auto"/>
              <w:rPr>
                <w:rFonts w:ascii="宋体" w:hAnsi="宋体"/>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37895" cy="253365"/>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25"/>
                          <a:stretch>
                            <a:fillRect/>
                          </a:stretch>
                        </pic:blipFill>
                        <pic:spPr>
                          <a:xfrm>
                            <a:off x="0" y="0"/>
                            <a:ext cx="1023924" cy="277169"/>
                          </a:xfrm>
                          <a:prstGeom prst="rect">
                            <a:avLst/>
                          </a:prstGeom>
                        </pic:spPr>
                      </pic:pic>
                    </a:graphicData>
                  </a:graphic>
                </wp:inline>
              </w:drawing>
            </w:r>
          </w:p>
          <w:p w14:paraId="3DB06C01">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1.落实语文要素。</w:t>
            </w:r>
            <w:r>
              <w:rPr>
                <w:rFonts w:ascii="宋体" w:hAnsi="宋体"/>
                <w:sz w:val="24"/>
              </w:rPr>
              <w:t>本课是第一单元的第一篇课文，在一开始便将单元篇章页呈现出来，让学生明确本单元的语文要素和人文主题。在教学的第四板块，让学生说说诗句描绘的画面以及相应的感受，在这个过程中，学生其实已经明白了诗人所要表达的情感。</w:t>
            </w:r>
          </w:p>
          <w:p w14:paraId="342C3BFB">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w:t>
            </w:r>
            <w:r>
              <w:rPr>
                <w:rFonts w:ascii="宋体" w:hAnsi="宋体"/>
                <w:sz w:val="24"/>
              </w:rPr>
              <w:t>重视朗读指导。朗读几乎贯穿了这节课的所有环节，第一阶段是将字音读准，第二阶段是读准节奏，第三阶段是理解古诗之后带着感情去读。每个阶段所要达到的目的不一样，随着理解的深入，学生的朗读也一次比一次有感情。读中悟，悟中读，引导学生读出诗人对儿童的喜爱和对田园生活的向往之情，提高学生的朗读水平。</w:t>
            </w:r>
          </w:p>
        </w:tc>
        <w:tc>
          <w:tcPr>
            <w:tcW w:w="1276" w:type="dxa"/>
          </w:tcPr>
          <w:p w14:paraId="2005C8F4">
            <w:pPr>
              <w:spacing w:line="360" w:lineRule="auto"/>
              <w:jc w:val="left"/>
              <w:rPr>
                <w:rFonts w:ascii="宋体" w:hAnsi="宋体"/>
                <w:b/>
                <w:bCs/>
                <w:color w:val="000000" w:themeColor="text1"/>
                <w:sz w:val="24"/>
                <w14:textFill>
                  <w14:solidFill>
                    <w14:schemeClr w14:val="tx1"/>
                  </w14:solidFill>
                </w14:textFill>
              </w:rPr>
            </w:pPr>
          </w:p>
          <w:p w14:paraId="18FAF808">
            <w:pPr>
              <w:spacing w:line="360" w:lineRule="auto"/>
              <w:jc w:val="left"/>
              <w:rPr>
                <w:rFonts w:ascii="宋体" w:hAnsi="宋体"/>
                <w:b/>
                <w:bCs/>
                <w:color w:val="000000" w:themeColor="text1"/>
                <w:sz w:val="24"/>
                <w14:textFill>
                  <w14:solidFill>
                    <w14:schemeClr w14:val="tx1"/>
                  </w14:solidFill>
                </w14:textFill>
              </w:rPr>
            </w:pPr>
          </w:p>
          <w:p w14:paraId="6F0A1801">
            <w:pPr>
              <w:spacing w:line="360" w:lineRule="auto"/>
              <w:jc w:val="left"/>
              <w:rPr>
                <w:rFonts w:ascii="宋体" w:hAnsi="宋体"/>
                <w:b/>
                <w:bCs/>
                <w:color w:val="000000" w:themeColor="text1"/>
                <w:sz w:val="24"/>
                <w14:textFill>
                  <w14:solidFill>
                    <w14:schemeClr w14:val="tx1"/>
                  </w14:solidFill>
                </w14:textFill>
              </w:rPr>
            </w:pPr>
          </w:p>
          <w:p w14:paraId="7147DB0B">
            <w:pPr>
              <w:spacing w:line="360" w:lineRule="auto"/>
              <w:jc w:val="left"/>
              <w:rPr>
                <w:rFonts w:ascii="宋体" w:hAnsi="宋体"/>
                <w:b/>
                <w:bCs/>
                <w:color w:val="000000" w:themeColor="text1"/>
                <w:sz w:val="24"/>
                <w14:textFill>
                  <w14:solidFill>
                    <w14:schemeClr w14:val="tx1"/>
                  </w14:solidFill>
                </w14:textFill>
              </w:rPr>
            </w:pPr>
          </w:p>
          <w:p w14:paraId="6CAB186C">
            <w:pPr>
              <w:spacing w:line="360" w:lineRule="auto"/>
              <w:jc w:val="left"/>
              <w:rPr>
                <w:rFonts w:ascii="宋体" w:hAnsi="宋体"/>
                <w:b/>
                <w:bCs/>
                <w:color w:val="000000" w:themeColor="text1"/>
                <w:sz w:val="24"/>
                <w14:textFill>
                  <w14:solidFill>
                    <w14:schemeClr w14:val="tx1"/>
                  </w14:solidFill>
                </w14:textFill>
              </w:rPr>
            </w:pPr>
          </w:p>
          <w:p w14:paraId="7AD4E8EF">
            <w:pPr>
              <w:spacing w:line="360" w:lineRule="auto"/>
              <w:jc w:val="left"/>
              <w:rPr>
                <w:rFonts w:ascii="宋体" w:hAnsi="宋体"/>
                <w:b/>
                <w:bCs/>
                <w:color w:val="000000" w:themeColor="text1"/>
                <w:sz w:val="24"/>
                <w14:textFill>
                  <w14:solidFill>
                    <w14:schemeClr w14:val="tx1"/>
                  </w14:solidFill>
                </w14:textFill>
              </w:rPr>
            </w:pPr>
          </w:p>
          <w:p w14:paraId="54F902D9">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6FEF1991">
            <w:pPr>
              <w:spacing w:line="360" w:lineRule="auto"/>
              <w:ind w:firstLine="480" w:firstLineChars="200"/>
              <w:jc w:val="left"/>
              <w:rPr>
                <w:rFonts w:ascii="宋体" w:hAnsi="宋体"/>
                <w:b/>
                <w:bCs/>
                <w:color w:val="000000" w:themeColor="text1"/>
                <w:sz w:val="24"/>
                <w14:textFill>
                  <w14:solidFill>
                    <w14:schemeClr w14:val="tx1"/>
                  </w14:solidFill>
                </w14:textFill>
              </w:rPr>
            </w:pPr>
            <w:r>
              <w:rPr>
                <w:rFonts w:ascii="宋体" w:hAnsi="宋体"/>
                <w:sz w:val="24"/>
              </w:rPr>
              <w:t>本课是第一单元的第一篇课文，阅读单元篇章页能让学生对本单元内容有一个整体感知，激发学生的学习兴趣，有利于学生明确单元学习目标</w:t>
            </w:r>
            <w:r>
              <w:rPr>
                <w:rFonts w:hint="eastAsia" w:ascii="宋体" w:hAnsi="宋体"/>
                <w:color w:val="000000" w:themeColor="text1"/>
                <w:sz w:val="24"/>
                <w14:textFill>
                  <w14:solidFill>
                    <w14:schemeClr w14:val="tx1"/>
                  </w14:solidFill>
                </w14:textFill>
              </w:rPr>
              <w:t>。</w:t>
            </w:r>
          </w:p>
          <w:p w14:paraId="42B4CE9B">
            <w:pPr>
              <w:spacing w:line="360" w:lineRule="auto"/>
              <w:jc w:val="left"/>
              <w:rPr>
                <w:rFonts w:ascii="宋体" w:hAnsi="宋体"/>
                <w:b/>
                <w:bCs/>
                <w:color w:val="000000" w:themeColor="text1"/>
                <w:sz w:val="24"/>
                <w14:textFill>
                  <w14:solidFill>
                    <w14:schemeClr w14:val="tx1"/>
                  </w14:solidFill>
                </w14:textFill>
              </w:rPr>
            </w:pPr>
          </w:p>
          <w:p w14:paraId="2D66DEC3">
            <w:pPr>
              <w:spacing w:line="360" w:lineRule="auto"/>
              <w:jc w:val="left"/>
              <w:rPr>
                <w:rFonts w:ascii="宋体" w:hAnsi="宋体"/>
                <w:b/>
                <w:bCs/>
                <w:color w:val="000000" w:themeColor="text1"/>
                <w:sz w:val="24"/>
                <w14:textFill>
                  <w14:solidFill>
                    <w14:schemeClr w14:val="tx1"/>
                  </w14:solidFill>
                </w14:textFill>
              </w:rPr>
            </w:pPr>
          </w:p>
          <w:p w14:paraId="5E7C9922">
            <w:pPr>
              <w:spacing w:line="360" w:lineRule="auto"/>
              <w:jc w:val="left"/>
              <w:rPr>
                <w:rFonts w:ascii="宋体" w:hAnsi="宋体"/>
                <w:b/>
                <w:bCs/>
                <w:color w:val="000000" w:themeColor="text1"/>
                <w:sz w:val="24"/>
                <w14:textFill>
                  <w14:solidFill>
                    <w14:schemeClr w14:val="tx1"/>
                  </w14:solidFill>
                </w14:textFill>
              </w:rPr>
            </w:pPr>
          </w:p>
          <w:p w14:paraId="6D0B9354">
            <w:pPr>
              <w:spacing w:line="360" w:lineRule="auto"/>
              <w:jc w:val="left"/>
              <w:rPr>
                <w:rFonts w:ascii="宋体" w:hAnsi="宋体"/>
                <w:b/>
                <w:bCs/>
                <w:color w:val="000000" w:themeColor="text1"/>
                <w:sz w:val="24"/>
                <w14:textFill>
                  <w14:solidFill>
                    <w14:schemeClr w14:val="tx1"/>
                  </w14:solidFill>
                </w14:textFill>
              </w:rPr>
            </w:pPr>
          </w:p>
          <w:p w14:paraId="701FDF85">
            <w:pPr>
              <w:spacing w:line="360" w:lineRule="auto"/>
              <w:jc w:val="left"/>
              <w:rPr>
                <w:rFonts w:ascii="宋体" w:hAnsi="宋体"/>
                <w:b/>
                <w:bCs/>
                <w:color w:val="000000" w:themeColor="text1"/>
                <w:sz w:val="24"/>
                <w14:textFill>
                  <w14:solidFill>
                    <w14:schemeClr w14:val="tx1"/>
                  </w14:solidFill>
                </w14:textFill>
              </w:rPr>
            </w:pPr>
          </w:p>
          <w:p w14:paraId="11CEE1A3">
            <w:pPr>
              <w:spacing w:line="360" w:lineRule="auto"/>
              <w:jc w:val="left"/>
              <w:rPr>
                <w:rFonts w:ascii="宋体" w:hAnsi="宋体"/>
                <w:b/>
                <w:bCs/>
                <w:color w:val="000000" w:themeColor="text1"/>
                <w:sz w:val="24"/>
                <w14:textFill>
                  <w14:solidFill>
                    <w14:schemeClr w14:val="tx1"/>
                  </w14:solidFill>
                </w14:textFill>
              </w:rPr>
            </w:pPr>
          </w:p>
          <w:p w14:paraId="48B2E87B">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128D8E5A">
            <w:pPr>
              <w:spacing w:line="360" w:lineRule="auto"/>
              <w:ind w:firstLine="480" w:firstLineChars="200"/>
              <w:jc w:val="left"/>
              <w:rPr>
                <w:rFonts w:ascii="宋体" w:hAnsi="宋体"/>
                <w:b/>
                <w:bCs/>
                <w:color w:val="000000" w:themeColor="text1"/>
                <w:sz w:val="24"/>
                <w14:textFill>
                  <w14:solidFill>
                    <w14:schemeClr w14:val="tx1"/>
                  </w14:solidFill>
                </w14:textFill>
              </w:rPr>
            </w:pPr>
            <w:r>
              <w:rPr>
                <w:rFonts w:hAnsi="宋体"/>
                <w:sz w:val="24"/>
              </w:rPr>
              <w:t>这一板块先从比较简单的诗题入手，让学生对本课的三首诗有一个整体感知，同时也激发了学生对古诗内容的好奇心；再花费较少的时间结合课前预学单解决生字词，接着让学生朗读古诗，在读准字音的基础上再让学生读出古诗的节奏，经过多次诵读，学生能够将古诗读正确，并对古诗的意思有一个大致的理解，从而为后续学习奠定基础。</w:t>
            </w:r>
          </w:p>
          <w:p w14:paraId="5B9ADA1A">
            <w:pPr>
              <w:spacing w:line="360" w:lineRule="auto"/>
              <w:jc w:val="left"/>
              <w:rPr>
                <w:rFonts w:ascii="宋体" w:hAnsi="宋体"/>
                <w:b/>
                <w:bCs/>
                <w:color w:val="000000" w:themeColor="text1"/>
                <w:sz w:val="24"/>
                <w14:textFill>
                  <w14:solidFill>
                    <w14:schemeClr w14:val="tx1"/>
                  </w14:solidFill>
                </w14:textFill>
              </w:rPr>
            </w:pPr>
          </w:p>
          <w:p w14:paraId="5EADF541">
            <w:pPr>
              <w:spacing w:line="360" w:lineRule="auto"/>
              <w:jc w:val="left"/>
              <w:rPr>
                <w:rFonts w:ascii="宋体" w:hAnsi="宋体"/>
                <w:b/>
                <w:bCs/>
                <w:color w:val="000000" w:themeColor="text1"/>
                <w:sz w:val="24"/>
                <w14:textFill>
                  <w14:solidFill>
                    <w14:schemeClr w14:val="tx1"/>
                  </w14:solidFill>
                </w14:textFill>
              </w:rPr>
            </w:pPr>
          </w:p>
          <w:p w14:paraId="52A6A856">
            <w:pPr>
              <w:spacing w:line="360" w:lineRule="auto"/>
              <w:jc w:val="left"/>
              <w:rPr>
                <w:rFonts w:ascii="宋体" w:hAnsi="宋体"/>
                <w:b/>
                <w:bCs/>
                <w:color w:val="000000" w:themeColor="text1"/>
                <w:sz w:val="24"/>
                <w14:textFill>
                  <w14:solidFill>
                    <w14:schemeClr w14:val="tx1"/>
                  </w14:solidFill>
                </w14:textFill>
              </w:rPr>
            </w:pPr>
          </w:p>
          <w:p w14:paraId="5E94D065">
            <w:pPr>
              <w:spacing w:line="360" w:lineRule="auto"/>
              <w:jc w:val="left"/>
              <w:rPr>
                <w:rFonts w:ascii="宋体" w:hAnsi="宋体"/>
                <w:b/>
                <w:bCs/>
                <w:color w:val="000000" w:themeColor="text1"/>
                <w:sz w:val="24"/>
                <w14:textFill>
                  <w14:solidFill>
                    <w14:schemeClr w14:val="tx1"/>
                  </w14:solidFill>
                </w14:textFill>
              </w:rPr>
            </w:pPr>
          </w:p>
          <w:p w14:paraId="0E0B94C7">
            <w:pPr>
              <w:spacing w:line="360" w:lineRule="auto"/>
              <w:jc w:val="left"/>
              <w:rPr>
                <w:rFonts w:ascii="宋体" w:hAnsi="宋体"/>
                <w:b/>
                <w:bCs/>
                <w:color w:val="000000" w:themeColor="text1"/>
                <w:sz w:val="24"/>
                <w14:textFill>
                  <w14:solidFill>
                    <w14:schemeClr w14:val="tx1"/>
                  </w14:solidFill>
                </w14:textFill>
              </w:rPr>
            </w:pPr>
          </w:p>
          <w:p w14:paraId="6D5740DA">
            <w:pPr>
              <w:spacing w:line="360" w:lineRule="auto"/>
              <w:jc w:val="left"/>
              <w:rPr>
                <w:rFonts w:ascii="宋体" w:hAnsi="宋体"/>
                <w:b/>
                <w:bCs/>
                <w:color w:val="000000" w:themeColor="text1"/>
                <w:sz w:val="24"/>
                <w14:textFill>
                  <w14:solidFill>
                    <w14:schemeClr w14:val="tx1"/>
                  </w14:solidFill>
                </w14:textFill>
              </w:rPr>
            </w:pPr>
          </w:p>
          <w:p w14:paraId="475FCBA1">
            <w:pPr>
              <w:spacing w:line="360" w:lineRule="auto"/>
              <w:jc w:val="left"/>
              <w:rPr>
                <w:rFonts w:ascii="宋体" w:hAnsi="宋体"/>
                <w:b/>
                <w:bCs/>
                <w:color w:val="000000" w:themeColor="text1"/>
                <w:sz w:val="24"/>
                <w14:textFill>
                  <w14:solidFill>
                    <w14:schemeClr w14:val="tx1"/>
                  </w14:solidFill>
                </w14:textFill>
              </w:rPr>
            </w:pPr>
          </w:p>
          <w:p w14:paraId="4113B0A3">
            <w:pPr>
              <w:spacing w:line="360" w:lineRule="auto"/>
              <w:jc w:val="left"/>
              <w:rPr>
                <w:rFonts w:ascii="宋体" w:hAnsi="宋体"/>
                <w:b/>
                <w:bCs/>
                <w:color w:val="000000" w:themeColor="text1"/>
                <w:sz w:val="24"/>
                <w14:textFill>
                  <w14:solidFill>
                    <w14:schemeClr w14:val="tx1"/>
                  </w14:solidFill>
                </w14:textFill>
              </w:rPr>
            </w:pPr>
          </w:p>
          <w:p w14:paraId="2B6C2C31">
            <w:pPr>
              <w:spacing w:line="360" w:lineRule="auto"/>
              <w:jc w:val="left"/>
              <w:rPr>
                <w:rFonts w:ascii="宋体" w:hAnsi="宋体"/>
                <w:b/>
                <w:bCs/>
                <w:color w:val="000000" w:themeColor="text1"/>
                <w:sz w:val="24"/>
                <w14:textFill>
                  <w14:solidFill>
                    <w14:schemeClr w14:val="tx1"/>
                  </w14:solidFill>
                </w14:textFill>
              </w:rPr>
            </w:pPr>
          </w:p>
          <w:p w14:paraId="6FE81882">
            <w:pPr>
              <w:spacing w:line="360" w:lineRule="auto"/>
              <w:jc w:val="left"/>
              <w:rPr>
                <w:rFonts w:ascii="宋体" w:hAnsi="宋体"/>
                <w:b/>
                <w:bCs/>
                <w:color w:val="000000" w:themeColor="text1"/>
                <w:sz w:val="24"/>
                <w14:textFill>
                  <w14:solidFill>
                    <w14:schemeClr w14:val="tx1"/>
                  </w14:solidFill>
                </w14:textFill>
              </w:rPr>
            </w:pPr>
          </w:p>
          <w:p w14:paraId="360122B9">
            <w:pPr>
              <w:spacing w:line="360" w:lineRule="auto"/>
              <w:jc w:val="left"/>
              <w:rPr>
                <w:rFonts w:ascii="宋体" w:hAnsi="宋体"/>
                <w:b/>
                <w:bCs/>
                <w:color w:val="000000" w:themeColor="text1"/>
                <w:sz w:val="24"/>
                <w14:textFill>
                  <w14:solidFill>
                    <w14:schemeClr w14:val="tx1"/>
                  </w14:solidFill>
                </w14:textFill>
              </w:rPr>
            </w:pPr>
          </w:p>
          <w:p w14:paraId="649DD178">
            <w:pPr>
              <w:spacing w:line="360" w:lineRule="auto"/>
              <w:jc w:val="left"/>
              <w:rPr>
                <w:rFonts w:ascii="宋体" w:hAnsi="宋体"/>
                <w:b/>
                <w:bCs/>
                <w:color w:val="000000" w:themeColor="text1"/>
                <w:sz w:val="24"/>
                <w14:textFill>
                  <w14:solidFill>
                    <w14:schemeClr w14:val="tx1"/>
                  </w14:solidFill>
                </w14:textFill>
              </w:rPr>
            </w:pPr>
          </w:p>
          <w:p w14:paraId="1579E6A0">
            <w:pPr>
              <w:spacing w:line="360" w:lineRule="auto"/>
              <w:jc w:val="left"/>
              <w:rPr>
                <w:rFonts w:ascii="宋体" w:hAnsi="宋体"/>
                <w:b/>
                <w:bCs/>
                <w:color w:val="000000" w:themeColor="text1"/>
                <w:sz w:val="24"/>
                <w14:textFill>
                  <w14:solidFill>
                    <w14:schemeClr w14:val="tx1"/>
                  </w14:solidFill>
                </w14:textFill>
              </w:rPr>
            </w:pPr>
          </w:p>
          <w:p w14:paraId="00914F89">
            <w:pPr>
              <w:spacing w:line="360" w:lineRule="auto"/>
              <w:jc w:val="left"/>
              <w:rPr>
                <w:rFonts w:ascii="宋体" w:hAnsi="宋体"/>
                <w:b/>
                <w:bCs/>
                <w:color w:val="000000" w:themeColor="text1"/>
                <w:sz w:val="24"/>
                <w14:textFill>
                  <w14:solidFill>
                    <w14:schemeClr w14:val="tx1"/>
                  </w14:solidFill>
                </w14:textFill>
              </w:rPr>
            </w:pPr>
          </w:p>
          <w:p w14:paraId="61A4F237">
            <w:pPr>
              <w:spacing w:line="360" w:lineRule="auto"/>
              <w:jc w:val="left"/>
              <w:rPr>
                <w:rFonts w:ascii="宋体" w:hAnsi="宋体"/>
                <w:b/>
                <w:bCs/>
                <w:color w:val="000000" w:themeColor="text1"/>
                <w:sz w:val="24"/>
                <w14:textFill>
                  <w14:solidFill>
                    <w14:schemeClr w14:val="tx1"/>
                  </w14:solidFill>
                </w14:textFill>
              </w:rPr>
            </w:pPr>
          </w:p>
          <w:p w14:paraId="0FED11B5">
            <w:pPr>
              <w:spacing w:line="360" w:lineRule="auto"/>
              <w:jc w:val="left"/>
              <w:rPr>
                <w:rFonts w:ascii="宋体" w:hAnsi="宋体"/>
                <w:b/>
                <w:bCs/>
                <w:color w:val="000000" w:themeColor="text1"/>
                <w:sz w:val="24"/>
                <w14:textFill>
                  <w14:solidFill>
                    <w14:schemeClr w14:val="tx1"/>
                  </w14:solidFill>
                </w14:textFill>
              </w:rPr>
            </w:pPr>
          </w:p>
          <w:p w14:paraId="14CD1703">
            <w:pPr>
              <w:spacing w:line="360" w:lineRule="auto"/>
              <w:jc w:val="left"/>
              <w:rPr>
                <w:rFonts w:ascii="宋体" w:hAnsi="宋体"/>
                <w:b/>
                <w:bCs/>
                <w:color w:val="000000" w:themeColor="text1"/>
                <w:sz w:val="24"/>
                <w14:textFill>
                  <w14:solidFill>
                    <w14:schemeClr w14:val="tx1"/>
                  </w14:solidFill>
                </w14:textFill>
              </w:rPr>
            </w:pPr>
          </w:p>
          <w:p w14:paraId="1AF881CB">
            <w:pPr>
              <w:spacing w:line="360" w:lineRule="auto"/>
              <w:jc w:val="left"/>
              <w:rPr>
                <w:rFonts w:ascii="宋体" w:hAnsi="宋体"/>
                <w:b/>
                <w:bCs/>
                <w:color w:val="000000" w:themeColor="text1"/>
                <w:sz w:val="24"/>
                <w14:textFill>
                  <w14:solidFill>
                    <w14:schemeClr w14:val="tx1"/>
                  </w14:solidFill>
                </w14:textFill>
              </w:rPr>
            </w:pPr>
          </w:p>
          <w:p w14:paraId="4A9808F6">
            <w:pPr>
              <w:spacing w:line="360" w:lineRule="auto"/>
              <w:jc w:val="left"/>
              <w:rPr>
                <w:rFonts w:ascii="宋体" w:hAnsi="宋体"/>
                <w:b/>
                <w:bCs/>
                <w:color w:val="000000" w:themeColor="text1"/>
                <w:sz w:val="24"/>
                <w14:textFill>
                  <w14:solidFill>
                    <w14:schemeClr w14:val="tx1"/>
                  </w14:solidFill>
                </w14:textFill>
              </w:rPr>
            </w:pPr>
          </w:p>
          <w:p w14:paraId="459C9265">
            <w:pPr>
              <w:spacing w:line="360" w:lineRule="auto"/>
              <w:jc w:val="left"/>
              <w:rPr>
                <w:rFonts w:ascii="宋体" w:hAnsi="宋体"/>
                <w:b/>
                <w:bCs/>
                <w:color w:val="000000" w:themeColor="text1"/>
                <w:sz w:val="24"/>
                <w14:textFill>
                  <w14:solidFill>
                    <w14:schemeClr w14:val="tx1"/>
                  </w14:solidFill>
                </w14:textFill>
              </w:rPr>
            </w:pPr>
          </w:p>
          <w:p w14:paraId="22A8FC0B">
            <w:pPr>
              <w:spacing w:line="360" w:lineRule="auto"/>
              <w:jc w:val="left"/>
              <w:rPr>
                <w:rFonts w:ascii="宋体" w:hAnsi="宋体"/>
                <w:b/>
                <w:bCs/>
                <w:color w:val="000000" w:themeColor="text1"/>
                <w:sz w:val="24"/>
                <w14:textFill>
                  <w14:solidFill>
                    <w14:schemeClr w14:val="tx1"/>
                  </w14:solidFill>
                </w14:textFill>
              </w:rPr>
            </w:pPr>
          </w:p>
          <w:p w14:paraId="47D9F32F">
            <w:pPr>
              <w:spacing w:line="360" w:lineRule="auto"/>
              <w:jc w:val="left"/>
              <w:rPr>
                <w:rFonts w:ascii="宋体" w:hAnsi="宋体"/>
                <w:b/>
                <w:bCs/>
                <w:color w:val="000000" w:themeColor="text1"/>
                <w:sz w:val="24"/>
                <w14:textFill>
                  <w14:solidFill>
                    <w14:schemeClr w14:val="tx1"/>
                  </w14:solidFill>
                </w14:textFill>
              </w:rPr>
            </w:pPr>
          </w:p>
          <w:p w14:paraId="0F532CF7">
            <w:pPr>
              <w:spacing w:line="360" w:lineRule="auto"/>
              <w:jc w:val="left"/>
              <w:rPr>
                <w:rFonts w:ascii="宋体" w:hAnsi="宋体"/>
                <w:b/>
                <w:bCs/>
                <w:color w:val="000000" w:themeColor="text1"/>
                <w:sz w:val="24"/>
                <w14:textFill>
                  <w14:solidFill>
                    <w14:schemeClr w14:val="tx1"/>
                  </w14:solidFill>
                </w14:textFill>
              </w:rPr>
            </w:pPr>
          </w:p>
          <w:p w14:paraId="04F0BFDF">
            <w:pPr>
              <w:spacing w:line="360" w:lineRule="auto"/>
              <w:jc w:val="left"/>
              <w:rPr>
                <w:rFonts w:ascii="宋体" w:hAnsi="宋体"/>
                <w:b/>
                <w:bCs/>
                <w:color w:val="000000" w:themeColor="text1"/>
                <w:sz w:val="24"/>
                <w14:textFill>
                  <w14:solidFill>
                    <w14:schemeClr w14:val="tx1"/>
                  </w14:solidFill>
                </w14:textFill>
              </w:rPr>
            </w:pPr>
          </w:p>
          <w:p w14:paraId="22FD9412">
            <w:pPr>
              <w:spacing w:line="360" w:lineRule="auto"/>
              <w:jc w:val="left"/>
              <w:rPr>
                <w:rFonts w:ascii="宋体" w:hAnsi="宋体"/>
                <w:b/>
                <w:bCs/>
                <w:color w:val="000000" w:themeColor="text1"/>
                <w:sz w:val="24"/>
                <w14:textFill>
                  <w14:solidFill>
                    <w14:schemeClr w14:val="tx1"/>
                  </w14:solidFill>
                </w14:textFill>
              </w:rPr>
            </w:pPr>
          </w:p>
          <w:p w14:paraId="75264A02">
            <w:pPr>
              <w:spacing w:line="360" w:lineRule="auto"/>
              <w:jc w:val="left"/>
              <w:rPr>
                <w:rFonts w:ascii="宋体" w:hAnsi="宋体"/>
                <w:b/>
                <w:bCs/>
                <w:color w:val="000000" w:themeColor="text1"/>
                <w:sz w:val="24"/>
                <w14:textFill>
                  <w14:solidFill>
                    <w14:schemeClr w14:val="tx1"/>
                  </w14:solidFill>
                </w14:textFill>
              </w:rPr>
            </w:pPr>
          </w:p>
          <w:p w14:paraId="58F215E7">
            <w:pPr>
              <w:spacing w:line="360" w:lineRule="auto"/>
              <w:jc w:val="left"/>
              <w:rPr>
                <w:rFonts w:ascii="宋体" w:hAnsi="宋体"/>
                <w:b/>
                <w:bCs/>
                <w:color w:val="000000" w:themeColor="text1"/>
                <w:sz w:val="24"/>
                <w14:textFill>
                  <w14:solidFill>
                    <w14:schemeClr w14:val="tx1"/>
                  </w14:solidFill>
                </w14:textFill>
              </w:rPr>
            </w:pPr>
          </w:p>
          <w:p w14:paraId="5A3F1D67">
            <w:pPr>
              <w:spacing w:line="360" w:lineRule="auto"/>
              <w:jc w:val="left"/>
              <w:rPr>
                <w:rFonts w:ascii="宋体" w:hAnsi="宋体"/>
                <w:b/>
                <w:bCs/>
                <w:color w:val="000000" w:themeColor="text1"/>
                <w:sz w:val="24"/>
                <w14:textFill>
                  <w14:solidFill>
                    <w14:schemeClr w14:val="tx1"/>
                  </w14:solidFill>
                </w14:textFill>
              </w:rPr>
            </w:pPr>
          </w:p>
          <w:p w14:paraId="4257D421">
            <w:pPr>
              <w:spacing w:line="360" w:lineRule="auto"/>
              <w:jc w:val="left"/>
              <w:rPr>
                <w:rFonts w:ascii="宋体" w:hAnsi="宋体"/>
                <w:b/>
                <w:bCs/>
                <w:color w:val="000000" w:themeColor="text1"/>
                <w:sz w:val="24"/>
                <w14:textFill>
                  <w14:solidFill>
                    <w14:schemeClr w14:val="tx1"/>
                  </w14:solidFill>
                </w14:textFill>
              </w:rPr>
            </w:pPr>
          </w:p>
          <w:p w14:paraId="3E71DC6A">
            <w:pPr>
              <w:spacing w:line="360" w:lineRule="auto"/>
              <w:jc w:val="left"/>
              <w:rPr>
                <w:rFonts w:ascii="宋体" w:hAnsi="宋体"/>
                <w:b/>
                <w:bCs/>
                <w:color w:val="000000" w:themeColor="text1"/>
                <w:sz w:val="24"/>
                <w14:textFill>
                  <w14:solidFill>
                    <w14:schemeClr w14:val="tx1"/>
                  </w14:solidFill>
                </w14:textFill>
              </w:rPr>
            </w:pPr>
          </w:p>
          <w:p w14:paraId="3121B3F6">
            <w:pPr>
              <w:spacing w:line="360" w:lineRule="auto"/>
              <w:jc w:val="left"/>
              <w:rPr>
                <w:rFonts w:ascii="宋体" w:hAnsi="宋体"/>
                <w:b/>
                <w:bCs/>
                <w:color w:val="000000" w:themeColor="text1"/>
                <w:sz w:val="24"/>
                <w14:textFill>
                  <w14:solidFill>
                    <w14:schemeClr w14:val="tx1"/>
                  </w14:solidFill>
                </w14:textFill>
              </w:rPr>
            </w:pPr>
          </w:p>
          <w:p w14:paraId="7501BBF5">
            <w:pPr>
              <w:spacing w:line="360" w:lineRule="auto"/>
              <w:jc w:val="left"/>
              <w:rPr>
                <w:rFonts w:ascii="宋体" w:hAnsi="宋体"/>
                <w:b/>
                <w:bCs/>
                <w:color w:val="000000" w:themeColor="text1"/>
                <w:sz w:val="24"/>
                <w14:textFill>
                  <w14:solidFill>
                    <w14:schemeClr w14:val="tx1"/>
                  </w14:solidFill>
                </w14:textFill>
              </w:rPr>
            </w:pPr>
          </w:p>
          <w:p w14:paraId="5E948CCE">
            <w:pPr>
              <w:spacing w:line="360" w:lineRule="auto"/>
              <w:jc w:val="left"/>
              <w:rPr>
                <w:rFonts w:ascii="宋体" w:hAnsi="宋体"/>
                <w:b/>
                <w:bCs/>
                <w:color w:val="000000" w:themeColor="text1"/>
                <w:sz w:val="24"/>
                <w14:textFill>
                  <w14:solidFill>
                    <w14:schemeClr w14:val="tx1"/>
                  </w14:solidFill>
                </w14:textFill>
              </w:rPr>
            </w:pPr>
          </w:p>
          <w:p w14:paraId="03EA9CC5">
            <w:pPr>
              <w:spacing w:line="360" w:lineRule="auto"/>
              <w:jc w:val="left"/>
              <w:rPr>
                <w:rFonts w:ascii="宋体" w:hAnsi="宋体"/>
                <w:b/>
                <w:bCs/>
                <w:color w:val="000000" w:themeColor="text1"/>
                <w:sz w:val="24"/>
                <w14:textFill>
                  <w14:solidFill>
                    <w14:schemeClr w14:val="tx1"/>
                  </w14:solidFill>
                </w14:textFill>
              </w:rPr>
            </w:pPr>
          </w:p>
          <w:p w14:paraId="5A8CF48D">
            <w:pPr>
              <w:spacing w:line="360" w:lineRule="auto"/>
              <w:jc w:val="left"/>
              <w:rPr>
                <w:rFonts w:ascii="宋体" w:hAnsi="宋体"/>
                <w:b/>
                <w:bCs/>
                <w:color w:val="000000" w:themeColor="text1"/>
                <w:sz w:val="24"/>
                <w14:textFill>
                  <w14:solidFill>
                    <w14:schemeClr w14:val="tx1"/>
                  </w14:solidFill>
                </w14:textFill>
              </w:rPr>
            </w:pPr>
          </w:p>
          <w:p w14:paraId="6C8EADE5">
            <w:pPr>
              <w:spacing w:line="360" w:lineRule="auto"/>
              <w:jc w:val="left"/>
              <w:rPr>
                <w:rFonts w:ascii="宋体" w:hAnsi="宋体"/>
                <w:b/>
                <w:bCs/>
                <w:color w:val="000000" w:themeColor="text1"/>
                <w:sz w:val="24"/>
                <w14:textFill>
                  <w14:solidFill>
                    <w14:schemeClr w14:val="tx1"/>
                  </w14:solidFill>
                </w14:textFill>
              </w:rPr>
            </w:pPr>
          </w:p>
          <w:p w14:paraId="38B220E1">
            <w:pPr>
              <w:spacing w:line="360" w:lineRule="auto"/>
              <w:jc w:val="left"/>
              <w:rPr>
                <w:rFonts w:ascii="宋体" w:hAnsi="宋体"/>
                <w:b/>
                <w:bCs/>
                <w:color w:val="000000" w:themeColor="text1"/>
                <w:sz w:val="24"/>
                <w14:textFill>
                  <w14:solidFill>
                    <w14:schemeClr w14:val="tx1"/>
                  </w14:solidFill>
                </w14:textFill>
              </w:rPr>
            </w:pPr>
          </w:p>
          <w:p w14:paraId="24A426CA">
            <w:pPr>
              <w:spacing w:line="360" w:lineRule="auto"/>
              <w:jc w:val="left"/>
              <w:rPr>
                <w:rFonts w:ascii="宋体" w:hAnsi="宋体"/>
                <w:b/>
                <w:bCs/>
                <w:color w:val="000000" w:themeColor="text1"/>
                <w:sz w:val="24"/>
                <w14:textFill>
                  <w14:solidFill>
                    <w14:schemeClr w14:val="tx1"/>
                  </w14:solidFill>
                </w14:textFill>
              </w:rPr>
            </w:pPr>
          </w:p>
          <w:p w14:paraId="4870DF0F">
            <w:pPr>
              <w:spacing w:line="360" w:lineRule="auto"/>
              <w:jc w:val="left"/>
              <w:rPr>
                <w:rFonts w:ascii="宋体" w:hAnsi="宋体"/>
                <w:b/>
                <w:bCs/>
                <w:color w:val="000000" w:themeColor="text1"/>
                <w:sz w:val="24"/>
                <w14:textFill>
                  <w14:solidFill>
                    <w14:schemeClr w14:val="tx1"/>
                  </w14:solidFill>
                </w14:textFill>
              </w:rPr>
            </w:pPr>
          </w:p>
          <w:p w14:paraId="2D2A2DD3">
            <w:pPr>
              <w:spacing w:line="360" w:lineRule="auto"/>
              <w:jc w:val="left"/>
              <w:rPr>
                <w:rFonts w:ascii="宋体" w:hAnsi="宋体"/>
                <w:b/>
                <w:bCs/>
                <w:color w:val="000000" w:themeColor="text1"/>
                <w:sz w:val="24"/>
                <w14:textFill>
                  <w14:solidFill>
                    <w14:schemeClr w14:val="tx1"/>
                  </w14:solidFill>
                </w14:textFill>
              </w:rPr>
            </w:pPr>
          </w:p>
          <w:p w14:paraId="462CB64B">
            <w:pPr>
              <w:spacing w:line="360" w:lineRule="auto"/>
              <w:jc w:val="left"/>
              <w:rPr>
                <w:rFonts w:ascii="宋体" w:hAnsi="宋体"/>
                <w:b/>
                <w:bCs/>
                <w:color w:val="000000" w:themeColor="text1"/>
                <w:sz w:val="24"/>
                <w14:textFill>
                  <w14:solidFill>
                    <w14:schemeClr w14:val="tx1"/>
                  </w14:solidFill>
                </w14:textFill>
              </w:rPr>
            </w:pPr>
          </w:p>
          <w:p w14:paraId="3C5A2F64">
            <w:pPr>
              <w:spacing w:line="360" w:lineRule="auto"/>
              <w:jc w:val="left"/>
              <w:rPr>
                <w:rFonts w:ascii="宋体" w:hAnsi="宋体"/>
                <w:b/>
                <w:bCs/>
                <w:color w:val="000000" w:themeColor="text1"/>
                <w:sz w:val="24"/>
                <w14:textFill>
                  <w14:solidFill>
                    <w14:schemeClr w14:val="tx1"/>
                  </w14:solidFill>
                </w14:textFill>
              </w:rPr>
            </w:pPr>
          </w:p>
          <w:p w14:paraId="6AD8E87E">
            <w:pPr>
              <w:spacing w:line="360" w:lineRule="auto"/>
              <w:ind w:left="-40" w:leftChars="-19" w:firstLine="518" w:firstLineChars="216"/>
              <w:jc w:val="left"/>
              <w:rPr>
                <w:rFonts w:ascii="宋体" w:hAnsi="宋体"/>
                <w:color w:val="000000" w:themeColor="text1"/>
                <w:sz w:val="24"/>
                <w14:textFill>
                  <w14:solidFill>
                    <w14:schemeClr w14:val="tx1"/>
                  </w14:solidFill>
                </w14:textFill>
              </w:rPr>
            </w:pPr>
          </w:p>
          <w:p w14:paraId="1E5C0976">
            <w:pPr>
              <w:spacing w:line="360" w:lineRule="auto"/>
              <w:ind w:right="160" w:rightChars="76"/>
              <w:jc w:val="left"/>
              <w:rPr>
                <w:rFonts w:ascii="宋体" w:hAnsi="宋体"/>
                <w:b/>
                <w:bCs/>
                <w:color w:val="000000" w:themeColor="text1"/>
                <w:sz w:val="24"/>
                <w14:textFill>
                  <w14:solidFill>
                    <w14:schemeClr w14:val="tx1"/>
                  </w14:solidFill>
                </w14:textFill>
              </w:rPr>
            </w:pPr>
          </w:p>
          <w:p w14:paraId="4BE3A5B2">
            <w:pPr>
              <w:spacing w:line="360" w:lineRule="auto"/>
              <w:ind w:right="160" w:rightChars="76"/>
              <w:jc w:val="left"/>
              <w:rPr>
                <w:rFonts w:ascii="宋体" w:hAnsi="宋体"/>
                <w:b/>
                <w:bCs/>
                <w:color w:val="000000" w:themeColor="text1"/>
                <w:sz w:val="24"/>
                <w14:textFill>
                  <w14:solidFill>
                    <w14:schemeClr w14:val="tx1"/>
                  </w14:solidFill>
                </w14:textFill>
              </w:rPr>
            </w:pPr>
          </w:p>
          <w:p w14:paraId="77586F7C">
            <w:pPr>
              <w:spacing w:line="360" w:lineRule="auto"/>
              <w:ind w:right="160" w:rightChars="76"/>
              <w:jc w:val="left"/>
              <w:rPr>
                <w:rFonts w:ascii="宋体" w:hAnsi="宋体"/>
                <w:b/>
                <w:bCs/>
                <w:color w:val="000000" w:themeColor="text1"/>
                <w:sz w:val="24"/>
                <w14:textFill>
                  <w14:solidFill>
                    <w14:schemeClr w14:val="tx1"/>
                  </w14:solidFill>
                </w14:textFill>
              </w:rPr>
            </w:pPr>
          </w:p>
          <w:p w14:paraId="16B9CF60">
            <w:pPr>
              <w:spacing w:line="360" w:lineRule="auto"/>
              <w:ind w:right="160" w:rightChars="76"/>
              <w:jc w:val="left"/>
              <w:rPr>
                <w:rFonts w:ascii="宋体" w:hAnsi="宋体"/>
                <w:b/>
                <w:bCs/>
                <w:color w:val="000000" w:themeColor="text1"/>
                <w:sz w:val="24"/>
                <w14:textFill>
                  <w14:solidFill>
                    <w14:schemeClr w14:val="tx1"/>
                  </w14:solidFill>
                </w14:textFill>
              </w:rPr>
            </w:pPr>
          </w:p>
          <w:p w14:paraId="71555BEE">
            <w:pPr>
              <w:spacing w:line="360" w:lineRule="auto"/>
              <w:ind w:right="160" w:rightChars="76"/>
              <w:jc w:val="left"/>
              <w:rPr>
                <w:rFonts w:ascii="宋体" w:hAnsi="宋体"/>
                <w:b/>
                <w:bCs/>
                <w:color w:val="000000" w:themeColor="text1"/>
                <w:sz w:val="24"/>
                <w14:textFill>
                  <w14:solidFill>
                    <w14:schemeClr w14:val="tx1"/>
                  </w14:solidFill>
                </w14:textFill>
              </w:rPr>
            </w:pPr>
          </w:p>
          <w:p w14:paraId="72B4B34B">
            <w:pPr>
              <w:spacing w:line="360" w:lineRule="auto"/>
              <w:ind w:right="160" w:rightChars="76"/>
              <w:jc w:val="left"/>
              <w:rPr>
                <w:rFonts w:ascii="宋体" w:hAnsi="宋体"/>
                <w:b/>
                <w:bCs/>
                <w:color w:val="000000" w:themeColor="text1"/>
                <w:sz w:val="24"/>
                <w14:textFill>
                  <w14:solidFill>
                    <w14:schemeClr w14:val="tx1"/>
                  </w14:solidFill>
                </w14:textFill>
              </w:rPr>
            </w:pPr>
          </w:p>
          <w:p w14:paraId="194F2B93">
            <w:pPr>
              <w:spacing w:line="360" w:lineRule="auto"/>
              <w:ind w:right="160" w:rightChars="76"/>
              <w:jc w:val="left"/>
              <w:rPr>
                <w:rFonts w:ascii="宋体" w:hAnsi="宋体"/>
                <w:b/>
                <w:bCs/>
                <w:color w:val="000000" w:themeColor="text1"/>
                <w:sz w:val="24"/>
                <w14:textFill>
                  <w14:solidFill>
                    <w14:schemeClr w14:val="tx1"/>
                  </w14:solidFill>
                </w14:textFill>
              </w:rPr>
            </w:pPr>
          </w:p>
          <w:p w14:paraId="0D476C77">
            <w:pPr>
              <w:spacing w:line="360" w:lineRule="auto"/>
              <w:ind w:right="160" w:rightChars="76"/>
              <w:jc w:val="left"/>
              <w:rPr>
                <w:rFonts w:ascii="宋体" w:hAnsi="宋体"/>
                <w:b/>
                <w:bCs/>
                <w:color w:val="000000" w:themeColor="text1"/>
                <w:sz w:val="24"/>
                <w14:textFill>
                  <w14:solidFill>
                    <w14:schemeClr w14:val="tx1"/>
                  </w14:solidFill>
                </w14:textFill>
              </w:rPr>
            </w:pPr>
          </w:p>
          <w:p w14:paraId="0818BE57">
            <w:pPr>
              <w:spacing w:line="360" w:lineRule="auto"/>
              <w:ind w:right="160" w:rightChars="76"/>
              <w:jc w:val="left"/>
              <w:rPr>
                <w:rFonts w:ascii="宋体" w:hAnsi="宋体"/>
                <w:b/>
                <w:bCs/>
                <w:color w:val="000000" w:themeColor="text1"/>
                <w:sz w:val="24"/>
                <w14:textFill>
                  <w14:solidFill>
                    <w14:schemeClr w14:val="tx1"/>
                  </w14:solidFill>
                </w14:textFill>
              </w:rPr>
            </w:pPr>
          </w:p>
          <w:p w14:paraId="384AD06B">
            <w:pPr>
              <w:spacing w:line="360" w:lineRule="auto"/>
              <w:ind w:right="160" w:rightChars="76"/>
              <w:jc w:val="left"/>
              <w:rPr>
                <w:rFonts w:ascii="宋体" w:hAnsi="宋体"/>
                <w:b/>
                <w:bCs/>
                <w:color w:val="000000" w:themeColor="text1"/>
                <w:spacing w:val="-8"/>
                <w:sz w:val="24"/>
                <w14:textFill>
                  <w14:solidFill>
                    <w14:schemeClr w14:val="tx1"/>
                  </w14:solidFill>
                </w14:textFill>
              </w:rPr>
            </w:pPr>
          </w:p>
          <w:p w14:paraId="292A7748">
            <w:pPr>
              <w:spacing w:line="360" w:lineRule="auto"/>
              <w:ind w:right="160" w:rightChars="76"/>
              <w:jc w:val="left"/>
              <w:rPr>
                <w:rFonts w:ascii="宋体" w:hAnsi="宋体"/>
                <w:b/>
                <w:bCs/>
                <w:color w:val="000000" w:themeColor="text1"/>
                <w:spacing w:val="-8"/>
                <w:sz w:val="24"/>
                <w14:textFill>
                  <w14:solidFill>
                    <w14:schemeClr w14:val="tx1"/>
                  </w14:solidFill>
                </w14:textFill>
              </w:rPr>
            </w:pPr>
          </w:p>
          <w:p w14:paraId="5D2ED9E6">
            <w:pPr>
              <w:spacing w:line="360" w:lineRule="auto"/>
              <w:ind w:right="160" w:rightChars="76"/>
              <w:jc w:val="left"/>
              <w:rPr>
                <w:rFonts w:ascii="宋体" w:hAnsi="宋体"/>
                <w:b/>
                <w:bCs/>
                <w:color w:val="000000" w:themeColor="text1"/>
                <w:spacing w:val="-8"/>
                <w:sz w:val="24"/>
                <w14:textFill>
                  <w14:solidFill>
                    <w14:schemeClr w14:val="tx1"/>
                  </w14:solidFill>
                </w14:textFill>
              </w:rPr>
            </w:pPr>
          </w:p>
          <w:p w14:paraId="696A371A">
            <w:pPr>
              <w:spacing w:line="360" w:lineRule="auto"/>
              <w:ind w:right="160" w:rightChars="76"/>
              <w:jc w:val="left"/>
              <w:rPr>
                <w:rFonts w:ascii="宋体" w:hAnsi="宋体"/>
                <w:b/>
                <w:bCs/>
                <w:color w:val="000000" w:themeColor="text1"/>
                <w:spacing w:val="-8"/>
                <w:sz w:val="24"/>
                <w14:textFill>
                  <w14:solidFill>
                    <w14:schemeClr w14:val="tx1"/>
                  </w14:solidFill>
                </w14:textFill>
              </w:rPr>
            </w:pPr>
          </w:p>
          <w:p w14:paraId="2AD0C586">
            <w:pPr>
              <w:spacing w:line="360" w:lineRule="auto"/>
              <w:ind w:right="160" w:rightChars="76"/>
              <w:jc w:val="left"/>
              <w:rPr>
                <w:rFonts w:ascii="宋体" w:hAnsi="宋体"/>
                <w:b/>
                <w:bCs/>
                <w:color w:val="000000" w:themeColor="text1"/>
                <w:spacing w:val="-8"/>
                <w:sz w:val="24"/>
                <w14:textFill>
                  <w14:solidFill>
                    <w14:schemeClr w14:val="tx1"/>
                  </w14:solidFill>
                </w14:textFill>
              </w:rPr>
            </w:pPr>
          </w:p>
          <w:p w14:paraId="263680CB">
            <w:pPr>
              <w:spacing w:line="360" w:lineRule="auto"/>
              <w:ind w:right="160" w:rightChars="76"/>
              <w:jc w:val="left"/>
              <w:rPr>
                <w:rFonts w:ascii="宋体" w:hAnsi="宋体"/>
                <w:b/>
                <w:bCs/>
                <w:color w:val="000000" w:themeColor="text1"/>
                <w:spacing w:val="-8"/>
                <w:sz w:val="24"/>
                <w14:textFill>
                  <w14:solidFill>
                    <w14:schemeClr w14:val="tx1"/>
                  </w14:solidFill>
                </w14:textFill>
              </w:rPr>
            </w:pPr>
          </w:p>
          <w:p w14:paraId="13F7C0CB">
            <w:pPr>
              <w:spacing w:line="360" w:lineRule="auto"/>
              <w:ind w:right="160" w:rightChars="76"/>
              <w:jc w:val="left"/>
              <w:rPr>
                <w:rFonts w:ascii="宋体" w:hAnsi="宋体"/>
                <w:b/>
                <w:bCs/>
                <w:color w:val="000000" w:themeColor="text1"/>
                <w:spacing w:val="-8"/>
                <w:sz w:val="24"/>
                <w14:textFill>
                  <w14:solidFill>
                    <w14:schemeClr w14:val="tx1"/>
                  </w14:solidFill>
                </w14:textFill>
              </w:rPr>
            </w:pPr>
          </w:p>
          <w:p w14:paraId="22ABE571">
            <w:pPr>
              <w:spacing w:line="360" w:lineRule="auto"/>
              <w:ind w:right="160" w:rightChars="76"/>
              <w:jc w:val="left"/>
              <w:rPr>
                <w:rFonts w:ascii="宋体" w:hAnsi="宋体"/>
                <w:b/>
                <w:bCs/>
                <w:color w:val="000000" w:themeColor="text1"/>
                <w:spacing w:val="-8"/>
                <w:sz w:val="24"/>
                <w14:textFill>
                  <w14:solidFill>
                    <w14:schemeClr w14:val="tx1"/>
                  </w14:solidFill>
                </w14:textFill>
              </w:rPr>
            </w:pPr>
          </w:p>
          <w:p w14:paraId="378DF4A5">
            <w:pPr>
              <w:spacing w:line="360" w:lineRule="auto"/>
              <w:ind w:right="160" w:rightChars="76"/>
              <w:jc w:val="left"/>
              <w:rPr>
                <w:rFonts w:ascii="宋体" w:hAnsi="宋体"/>
                <w:b/>
                <w:bCs/>
                <w:color w:val="000000" w:themeColor="text1"/>
                <w:spacing w:val="-8"/>
                <w:sz w:val="24"/>
                <w14:textFill>
                  <w14:solidFill>
                    <w14:schemeClr w14:val="tx1"/>
                  </w14:solidFill>
                </w14:textFill>
              </w:rPr>
            </w:pPr>
          </w:p>
          <w:p w14:paraId="5BEF3A8D">
            <w:pPr>
              <w:spacing w:line="360" w:lineRule="auto"/>
              <w:ind w:right="160" w:rightChars="76"/>
              <w:jc w:val="left"/>
              <w:rPr>
                <w:rFonts w:ascii="宋体" w:hAnsi="宋体"/>
                <w:b/>
                <w:bCs/>
                <w:color w:val="000000" w:themeColor="text1"/>
                <w:spacing w:val="-8"/>
                <w:sz w:val="24"/>
                <w14:textFill>
                  <w14:solidFill>
                    <w14:schemeClr w14:val="tx1"/>
                  </w14:solidFill>
                </w14:textFill>
              </w:rPr>
            </w:pPr>
          </w:p>
          <w:p w14:paraId="03A6208C">
            <w:pPr>
              <w:spacing w:line="360" w:lineRule="auto"/>
              <w:ind w:right="160" w:rightChars="76"/>
              <w:jc w:val="left"/>
              <w:rPr>
                <w:rFonts w:ascii="宋体" w:hAnsi="宋体"/>
                <w:b/>
                <w:bCs/>
                <w:color w:val="000000" w:themeColor="text1"/>
                <w:spacing w:val="-8"/>
                <w:sz w:val="24"/>
                <w14:textFill>
                  <w14:solidFill>
                    <w14:schemeClr w14:val="tx1"/>
                  </w14:solidFill>
                </w14:textFill>
              </w:rPr>
            </w:pPr>
          </w:p>
          <w:p w14:paraId="173B4EDD">
            <w:pPr>
              <w:spacing w:line="360" w:lineRule="auto"/>
              <w:ind w:right="160" w:rightChars="76"/>
              <w:jc w:val="left"/>
              <w:rPr>
                <w:rFonts w:ascii="宋体" w:hAnsi="宋体"/>
                <w:b/>
                <w:bCs/>
                <w:color w:val="000000" w:themeColor="text1"/>
                <w:spacing w:val="-8"/>
                <w:sz w:val="24"/>
                <w14:textFill>
                  <w14:solidFill>
                    <w14:schemeClr w14:val="tx1"/>
                  </w14:solidFill>
                </w14:textFill>
              </w:rPr>
            </w:pPr>
            <w:r>
              <w:rPr>
                <w:rFonts w:hint="eastAsia" w:ascii="宋体" w:hAnsi="宋体"/>
                <w:b/>
                <w:bCs/>
                <w:color w:val="000000" w:themeColor="text1"/>
                <w:spacing w:val="-8"/>
                <w:sz w:val="24"/>
                <w14:textFill>
                  <w14:solidFill>
                    <w14:schemeClr w14:val="tx1"/>
                  </w14:solidFill>
                </w14:textFill>
              </w:rPr>
              <w:t>设计意图</w:t>
            </w:r>
          </w:p>
          <w:p w14:paraId="594D2A02">
            <w:pPr>
              <w:spacing w:line="360" w:lineRule="auto"/>
              <w:ind w:right="160" w:rightChars="76" w:firstLine="480" w:firstLineChars="200"/>
              <w:jc w:val="left"/>
              <w:rPr>
                <w:rFonts w:ascii="宋体" w:hAnsi="宋体"/>
                <w:sz w:val="24"/>
              </w:rPr>
            </w:pPr>
            <w:r>
              <w:rPr>
                <w:rFonts w:ascii="宋体" w:hAnsi="宋体"/>
                <w:sz w:val="24"/>
              </w:rPr>
              <w:t>在读准诗句的基础上，再比较三首古诗的异同。在比较异同的过程中，学生已经能够大致理解每首古诗的意思。同时，将三首古诗进行比较阅读，能让学生对古诗有一个整体把握。</w:t>
            </w:r>
          </w:p>
          <w:p w14:paraId="005171A3">
            <w:pPr>
              <w:spacing w:line="360" w:lineRule="auto"/>
              <w:ind w:right="160" w:rightChars="76" w:firstLine="482" w:firstLineChars="200"/>
              <w:jc w:val="left"/>
              <w:rPr>
                <w:rFonts w:ascii="宋体" w:hAnsi="宋体"/>
                <w:b/>
                <w:bCs/>
                <w:color w:val="000000" w:themeColor="text1"/>
                <w:sz w:val="24"/>
                <w14:textFill>
                  <w14:solidFill>
                    <w14:schemeClr w14:val="tx1"/>
                  </w14:solidFill>
                </w14:textFill>
              </w:rPr>
            </w:pPr>
          </w:p>
          <w:p w14:paraId="4F8124B3">
            <w:pPr>
              <w:spacing w:line="360" w:lineRule="auto"/>
              <w:ind w:right="160" w:rightChars="76" w:firstLine="482" w:firstLineChars="200"/>
              <w:jc w:val="left"/>
              <w:rPr>
                <w:rFonts w:ascii="宋体" w:hAnsi="宋体"/>
                <w:b/>
                <w:bCs/>
                <w:color w:val="000000" w:themeColor="text1"/>
                <w:sz w:val="24"/>
                <w14:textFill>
                  <w14:solidFill>
                    <w14:schemeClr w14:val="tx1"/>
                  </w14:solidFill>
                </w14:textFill>
              </w:rPr>
            </w:pPr>
          </w:p>
          <w:p w14:paraId="2869C07F">
            <w:pPr>
              <w:spacing w:line="360" w:lineRule="auto"/>
              <w:ind w:right="160" w:rightChars="76" w:firstLine="482" w:firstLineChars="200"/>
              <w:jc w:val="left"/>
              <w:rPr>
                <w:rFonts w:ascii="宋体" w:hAnsi="宋体"/>
                <w:b/>
                <w:bCs/>
                <w:color w:val="000000" w:themeColor="text1"/>
                <w:sz w:val="24"/>
                <w14:textFill>
                  <w14:solidFill>
                    <w14:schemeClr w14:val="tx1"/>
                  </w14:solidFill>
                </w14:textFill>
              </w:rPr>
            </w:pPr>
          </w:p>
          <w:p w14:paraId="7C0A855A">
            <w:pPr>
              <w:spacing w:line="360" w:lineRule="auto"/>
              <w:ind w:right="160" w:rightChars="76"/>
              <w:jc w:val="left"/>
              <w:rPr>
                <w:rFonts w:ascii="宋体" w:hAnsi="宋体"/>
                <w:b/>
                <w:bCs/>
                <w:color w:val="000000" w:themeColor="text1"/>
                <w:sz w:val="24"/>
                <w14:textFill>
                  <w14:solidFill>
                    <w14:schemeClr w14:val="tx1"/>
                  </w14:solidFill>
                </w14:textFill>
              </w:rPr>
            </w:pPr>
          </w:p>
          <w:p w14:paraId="3AAAB6E5">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423749EE">
            <w:pPr>
              <w:spacing w:line="360" w:lineRule="auto"/>
              <w:ind w:left="-40" w:leftChars="-19" w:firstLine="518" w:firstLineChars="216"/>
              <w:jc w:val="left"/>
              <w:rPr>
                <w:rFonts w:ascii="宋体" w:hAnsi="宋体"/>
                <w:color w:val="000000" w:themeColor="text1"/>
                <w:sz w:val="24"/>
                <w14:textFill>
                  <w14:solidFill>
                    <w14:schemeClr w14:val="tx1"/>
                  </w14:solidFill>
                </w14:textFill>
              </w:rPr>
            </w:pPr>
            <w:r>
              <w:rPr>
                <w:rFonts w:ascii="宋体" w:hAnsi="宋体"/>
                <w:sz w:val="24"/>
              </w:rPr>
              <w:t>由插图入手，让学生找出对应的诗句，再通过自主、合作学习，说说诗句描绘了怎样的画面，引导学生进一步理解古诗，感受儿童的纯真可爱</w:t>
            </w:r>
            <w:r>
              <w:rPr>
                <w:rFonts w:hint="eastAsia" w:ascii="宋体" w:hAnsi="宋体"/>
                <w:color w:val="000000" w:themeColor="text1"/>
                <w:sz w:val="24"/>
                <w14:textFill>
                  <w14:solidFill>
                    <w14:schemeClr w14:val="tx1"/>
                  </w14:solidFill>
                </w14:textFill>
              </w:rPr>
              <w:t>。</w:t>
            </w:r>
          </w:p>
          <w:p w14:paraId="5E1C0806">
            <w:pPr>
              <w:spacing w:line="360" w:lineRule="auto"/>
              <w:ind w:right="160" w:rightChars="76" w:firstLine="482" w:firstLineChars="200"/>
              <w:jc w:val="left"/>
              <w:rPr>
                <w:rFonts w:ascii="宋体" w:hAnsi="宋体"/>
                <w:b/>
                <w:bCs/>
                <w:color w:val="000000" w:themeColor="text1"/>
                <w:sz w:val="24"/>
                <w14:textFill>
                  <w14:solidFill>
                    <w14:schemeClr w14:val="tx1"/>
                  </w14:solidFill>
                </w14:textFill>
              </w:rPr>
            </w:pPr>
          </w:p>
        </w:tc>
      </w:tr>
      <w:tr w14:paraId="22633E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7" w:type="dxa"/>
            <w:gridSpan w:val="5"/>
          </w:tcPr>
          <w:p w14:paraId="0B7BAB31">
            <w:pPr>
              <w:spacing w:line="360" w:lineRule="auto"/>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第2课时</w:t>
            </w:r>
          </w:p>
        </w:tc>
      </w:tr>
      <w:tr w14:paraId="389138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2" w:type="dxa"/>
          </w:tcPr>
          <w:p w14:paraId="5467944A">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课型：新授</w:t>
            </w:r>
          </w:p>
        </w:tc>
        <w:tc>
          <w:tcPr>
            <w:tcW w:w="3402" w:type="dxa"/>
            <w:gridSpan w:val="2"/>
          </w:tcPr>
          <w:p w14:paraId="24B0ABE2">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 xml:space="preserve">执行时间：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 xml:space="preserve">月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日</w:t>
            </w:r>
          </w:p>
        </w:tc>
        <w:tc>
          <w:tcPr>
            <w:tcW w:w="3403" w:type="dxa"/>
            <w:gridSpan w:val="2"/>
          </w:tcPr>
          <w:p w14:paraId="28BEBE24">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执教：</w:t>
            </w:r>
          </w:p>
        </w:tc>
      </w:tr>
      <w:tr w14:paraId="126707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1" w:type="dxa"/>
            <w:gridSpan w:val="4"/>
          </w:tcPr>
          <w:p w14:paraId="361F534A">
            <w:pPr>
              <w:spacing w:line="360" w:lineRule="auto"/>
              <w:jc w:val="left"/>
              <w:rPr>
                <w:rFonts w:ascii="宋体" w:hAnsi="宋体"/>
                <w:b/>
                <w:bCs/>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37895" cy="257810"/>
                  <wp:effectExtent l="0" t="0" r="0" b="889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pic:cNvPicPr>
                            <a:picLocks noChangeAspect="1"/>
                          </pic:cNvPicPr>
                        </pic:nvPicPr>
                        <pic:blipFill>
                          <a:blip r:embed="rId17"/>
                          <a:stretch>
                            <a:fillRect/>
                          </a:stretch>
                        </pic:blipFill>
                        <pic:spPr>
                          <a:xfrm>
                            <a:off x="0" y="0"/>
                            <a:ext cx="1041285" cy="286353"/>
                          </a:xfrm>
                          <a:prstGeom prst="rect">
                            <a:avLst/>
                          </a:prstGeom>
                        </pic:spPr>
                      </pic:pic>
                    </a:graphicData>
                  </a:graphic>
                </wp:inline>
              </w:drawing>
            </w:r>
          </w:p>
          <w:p w14:paraId="6ACB0330">
            <w:pPr>
              <w:pStyle w:val="2"/>
              <w:spacing w:line="360" w:lineRule="auto"/>
              <w:ind w:firstLine="480" w:firstLineChars="200"/>
              <w:rPr>
                <w:rFonts w:hAnsi="宋体" w:cs="Times New Roman"/>
                <w:sz w:val="24"/>
                <w:szCs w:val="24"/>
              </w:rPr>
            </w:pPr>
            <w:r>
              <w:rPr>
                <w:rFonts w:hAnsi="宋体" w:cs="Times New Roman"/>
                <w:sz w:val="24"/>
                <w:szCs w:val="24"/>
              </w:rPr>
              <w:t>1.学习《稚子弄冰》，感受孩子的心情变化，想象画面，体会其中的童真童趣。</w:t>
            </w:r>
          </w:p>
          <w:p w14:paraId="09464951">
            <w:pPr>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sz w:val="24"/>
              </w:rPr>
              <w:t>2.能发挥想象，将古诗改写成短文。</w:t>
            </w:r>
          </w:p>
          <w:p w14:paraId="68776C15">
            <w:pPr>
              <w:spacing w:line="360" w:lineRule="auto"/>
              <w:jc w:val="left"/>
              <w:rPr>
                <w:rFonts w:ascii="宋体" w:hAnsi="宋体"/>
                <w:b/>
                <w:bCs/>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37895" cy="253365"/>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pic:cNvPicPr>
                            <a:picLocks noChangeAspect="1"/>
                          </pic:cNvPicPr>
                        </pic:nvPicPr>
                        <pic:blipFill>
                          <a:blip r:embed="rId18"/>
                          <a:stretch>
                            <a:fillRect/>
                          </a:stretch>
                        </pic:blipFill>
                        <pic:spPr>
                          <a:xfrm>
                            <a:off x="0" y="0"/>
                            <a:ext cx="1133984" cy="306962"/>
                          </a:xfrm>
                          <a:prstGeom prst="rect">
                            <a:avLst/>
                          </a:prstGeom>
                        </pic:spPr>
                      </pic:pic>
                    </a:graphicData>
                  </a:graphic>
                </wp:inline>
              </w:drawing>
            </w:r>
          </w:p>
          <w:p w14:paraId="487A62A8">
            <w:pPr>
              <w:spacing w:line="360" w:lineRule="auto"/>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板块一　插图激趣，复习导入</w:t>
            </w:r>
          </w:p>
          <w:p w14:paraId="1A2798A1">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请同学们看插图，根据插图背诵相关古诗。（课件出示课本上的两幅插图，生背诵《四时田园杂兴》（其三十一）和《村晚》。）</w:t>
            </w:r>
          </w:p>
          <w:p w14:paraId="7C172AE8">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上节课我们一起学习了《四时田园杂兴》（其三十一）和《村晚》这两首诗，它们分别描写了怎样的儿童生活？</w:t>
            </w:r>
          </w:p>
          <w:p w14:paraId="1FD5FEFE">
            <w:pPr>
              <w:spacing w:line="360" w:lineRule="auto"/>
              <w:jc w:val="left"/>
              <w:rPr>
                <w:rFonts w:ascii="宋体" w:hAnsi="宋体"/>
                <w:sz w:val="24"/>
              </w:rPr>
            </w:pPr>
            <w:r>
              <w:rPr>
                <w:rFonts w:hint="eastAsia" w:ascii="宋体" w:hAnsi="宋体"/>
                <w:color w:val="000000" w:themeColor="text1"/>
                <w:sz w:val="24"/>
                <w14:textFill>
                  <w14:solidFill>
                    <w14:schemeClr w14:val="tx1"/>
                  </w14:solidFill>
                </w14:textFill>
              </w:rPr>
              <w:t>生：</w:t>
            </w:r>
            <w:r>
              <w:rPr>
                <w:rFonts w:ascii="宋体" w:hAnsi="宋体"/>
                <w:sz w:val="24"/>
              </w:rPr>
              <w:t>《四时田园杂兴》（其三十一）描写了天真、懂事的农村孩子学着大人的样子种瓜的情形。</w:t>
            </w:r>
          </w:p>
          <w:p w14:paraId="6FA421B9">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《村晚》描写了牧童悠闲地坐在牛背上吹笛的样子。</w:t>
            </w:r>
          </w:p>
          <w:p w14:paraId="06AEB30B">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这节课我们来学习《稚子弄冰》这首诗。（板书：稚子弄冰）这首诗描绘了什么画面？描写了怎样的儿童生活？</w:t>
            </w:r>
          </w:p>
          <w:p w14:paraId="771751C8">
            <w:pPr>
              <w:spacing w:line="360" w:lineRule="auto"/>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板块二　</w:t>
            </w:r>
            <w:r>
              <w:rPr>
                <w:rFonts w:ascii="宋体" w:hAnsi="宋体"/>
                <w:b/>
                <w:bCs/>
                <w:color w:val="000000" w:themeColor="text1"/>
                <w:sz w:val="24"/>
                <w14:textFill>
                  <w14:solidFill>
                    <w14:schemeClr w14:val="tx1"/>
                  </w14:solidFill>
                </w14:textFill>
              </w:rPr>
              <w:t>细读诗句</w:t>
            </w:r>
            <w:r>
              <w:rPr>
                <w:rFonts w:hint="eastAsia" w:ascii="宋体" w:hAnsi="宋体"/>
                <w:b/>
                <w:bCs/>
                <w:color w:val="000000" w:themeColor="text1"/>
                <w:sz w:val="24"/>
                <w14:textFill>
                  <w14:solidFill>
                    <w14:schemeClr w14:val="tx1"/>
                  </w14:solidFill>
                </w14:textFill>
              </w:rPr>
              <w:t>，</w:t>
            </w:r>
            <w:r>
              <w:rPr>
                <w:rFonts w:ascii="宋体" w:hAnsi="宋体"/>
                <w:b/>
                <w:bCs/>
                <w:color w:val="000000" w:themeColor="text1"/>
                <w:sz w:val="24"/>
                <w14:textFill>
                  <w14:solidFill>
                    <w14:schemeClr w14:val="tx1"/>
                  </w14:solidFill>
                </w14:textFill>
              </w:rPr>
              <w:t>体会情感</w:t>
            </w:r>
          </w:p>
          <w:p w14:paraId="54A96CFA">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请同学们自由朗读《稚子弄冰》，并结合注释理解诗意。（生自读古诗）</w:t>
            </w:r>
          </w:p>
          <w:p w14:paraId="02C68E76">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谁能用自己的话说说这首诗的诗意？（师指名回答，并相机出示这首诗的诗意。）</w:t>
            </w:r>
          </w:p>
          <w:p w14:paraId="1653FDF7">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理解了这首诗的意思，我们再来分析，诗中的小孩子做了哪些事？他的心情变化是怎样的？</w:t>
            </w:r>
          </w:p>
          <w:p w14:paraId="2F42AFF2">
            <w:pPr>
              <w:spacing w:line="360" w:lineRule="auto"/>
              <w:jc w:val="left"/>
              <w:rPr>
                <w:rFonts w:ascii="宋体" w:hAnsi="宋体"/>
                <w:color w:val="000000" w:themeColor="text1"/>
                <w:sz w:val="24"/>
                <w14:textFill>
                  <w14:solidFill>
                    <w14:schemeClr w14:val="tx1"/>
                  </w14:solidFill>
                </w14:textFill>
              </w:rPr>
            </w:pPr>
            <w:r>
              <w:rPr>
                <w:rFonts w:ascii="宋体" w:hAnsi="宋体"/>
              </w:rPr>
              <w:drawing>
                <wp:inline distT="0" distB="0" distL="0" distR="0">
                  <wp:extent cx="5562600" cy="256540"/>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pic:cNvPicPr>
                            <a:picLocks noChangeAspect="1"/>
                          </pic:cNvPicPr>
                        </pic:nvPicPr>
                        <pic:blipFill>
                          <a:blip r:embed="rId21"/>
                          <a:srcRect r="10117"/>
                          <a:stretch>
                            <a:fillRect/>
                          </a:stretch>
                        </pic:blipFill>
                        <pic:spPr>
                          <a:xfrm>
                            <a:off x="0" y="0"/>
                            <a:ext cx="5562600" cy="256540"/>
                          </a:xfrm>
                          <a:prstGeom prst="rect">
                            <a:avLst/>
                          </a:prstGeom>
                          <a:ln>
                            <a:noFill/>
                          </a:ln>
                        </pic:spPr>
                      </pic:pic>
                    </a:graphicData>
                  </a:graphic>
                </wp:inline>
              </w:drawing>
            </w:r>
          </w:p>
          <w:p w14:paraId="2C649EC6">
            <w:pPr>
              <w:shd w:val="clear" w:color="auto" w:fill="E7F7F9"/>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活动一：</w:t>
            </w:r>
            <w:r>
              <w:rPr>
                <w:rFonts w:ascii="宋体" w:hAnsi="宋体"/>
                <w:sz w:val="24"/>
              </w:rPr>
              <w:t>根据《稚子弄冰》诗中描绘的情景，猜猜人物的心情，将下面的思维导图补充完整。</w:t>
            </w:r>
          </w:p>
          <w:p w14:paraId="2B2BCCD3">
            <w:pPr>
              <w:shd w:val="clear" w:color="auto" w:fill="E7F7F9"/>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drawing>
                <wp:inline distT="0" distB="0" distL="0" distR="0">
                  <wp:extent cx="5130165" cy="1003935"/>
                  <wp:effectExtent l="0" t="0" r="0" b="5715"/>
                  <wp:docPr id="4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3"/>
                          <pic:cNvPicPr>
                            <a:picLocks noChangeAspect="1"/>
                          </pic:cNvPicPr>
                        </pic:nvPicPr>
                        <pic:blipFill>
                          <a:blip r:embed="rId26">
                            <a:clrChange>
                              <a:clrFrom>
                                <a:srgbClr val="E4F1F6"/>
                              </a:clrFrom>
                              <a:clrTo>
                                <a:srgbClr val="E4F1F6">
                                  <a:alpha val="0"/>
                                </a:srgbClr>
                              </a:clrTo>
                            </a:clrChange>
                          </a:blip>
                          <a:stretch>
                            <a:fillRect/>
                          </a:stretch>
                        </pic:blipFill>
                        <pic:spPr>
                          <a:xfrm>
                            <a:off x="0" y="0"/>
                            <a:ext cx="5143696" cy="1006901"/>
                          </a:xfrm>
                          <a:prstGeom prst="rect">
                            <a:avLst/>
                          </a:prstGeom>
                        </pic:spPr>
                      </pic:pic>
                    </a:graphicData>
                  </a:graphic>
                </wp:inline>
              </w:drawing>
            </w:r>
          </w:p>
          <w:p w14:paraId="4A5D8BA6">
            <w:pPr>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sz w:val="24"/>
              </w:rPr>
              <w:t>（学生先自主学习，再小组交流。）</w:t>
            </w:r>
          </w:p>
          <w:p w14:paraId="01C346B6">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哪个小组来说一说？</w:t>
            </w:r>
          </w:p>
          <w:p w14:paraId="3B7C5AB5">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从第一句“稚子金盆脱晓冰”可以知道，孩子在早晨的时候从铜盆里拿出冰块，这冰块很可能是他昨晚就冻上的，一大早起来他就跑去查看，把冰块拿出来，此时孩子的心情应该是欣喜的。</w:t>
            </w:r>
          </w:p>
          <w:p w14:paraId="2CB09A23">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不错，老师小时候也做过这样的事。在寒冷的冬天，提前把水倒进容器里，一大早便跑过去看有没有结冰，如果结冰了就会觉得很开心。</w:t>
            </w:r>
          </w:p>
          <w:p w14:paraId="0E160D08">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从“彩丝穿取当银钲”这一句中可以看出孩子的动作是穿彩丝，他用彩丝穿过冰块，做成银钲的样子。这时他应该是小心翼翼的。</w:t>
            </w:r>
          </w:p>
          <w:p w14:paraId="7EFE96FD">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分析得很精彩，你为什么认为他是小心翼翼的？</w:t>
            </w:r>
          </w:p>
          <w:p w14:paraId="07F352C3">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彩丝是很细的线，在穿过冰块时一定要很小心，就像我给奶奶穿针一样，稍不注意就会失败。</w:t>
            </w:r>
          </w:p>
          <w:p w14:paraId="1CBAB738">
            <w:pPr>
              <w:spacing w:line="360" w:lineRule="auto"/>
              <w:jc w:val="left"/>
              <w:rPr>
                <w:rFonts w:ascii="宋体" w:hAnsi="宋体"/>
                <w:sz w:val="24"/>
              </w:rPr>
            </w:pPr>
            <w:r>
              <w:rPr>
                <w:rFonts w:hint="eastAsia" w:ascii="宋体" w:hAnsi="宋体"/>
                <w:color w:val="000000" w:themeColor="text1"/>
                <w:sz w:val="24"/>
                <w14:textFill>
                  <w14:solidFill>
                    <w14:schemeClr w14:val="tx1"/>
                  </w14:solidFill>
                </w14:textFill>
              </w:rPr>
              <w:t>师：</w:t>
            </w:r>
            <w:r>
              <w:rPr>
                <w:rFonts w:ascii="宋体" w:hAnsi="宋体"/>
                <w:sz w:val="24"/>
              </w:rPr>
              <w:t>原来你是将自己的体验带到了诗中，把自己当成了这个孩子呀！把自己想象成诗中的人物，这也是体会情感的好方法，为你点赞。</w:t>
            </w:r>
          </w:p>
          <w:p w14:paraId="4213918C">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从“敲成玉磬穿林响”这一句中可以知道孩子的动作是敲玉磬，也就是敲冰。他把冰块当成了玉磬，敲打着在树林中行走，声音在树林中回荡着，有趣极了。此时他的心情应该十分得意，他是为自己的创意而感到得意。</w:t>
            </w:r>
          </w:p>
          <w:p w14:paraId="03C3762A">
            <w:pPr>
              <w:spacing w:line="360" w:lineRule="auto"/>
              <w:jc w:val="left"/>
              <w:rPr>
                <w:rFonts w:ascii="宋体" w:hAnsi="宋体"/>
                <w:sz w:val="24"/>
              </w:rPr>
            </w:pPr>
            <w:r>
              <w:rPr>
                <w:rFonts w:hint="eastAsia" w:ascii="宋体" w:hAnsi="宋体"/>
                <w:color w:val="000000" w:themeColor="text1"/>
                <w:sz w:val="24"/>
                <w14:textFill>
                  <w14:solidFill>
                    <w14:schemeClr w14:val="tx1"/>
                  </w14:solidFill>
                </w14:textFill>
              </w:rPr>
              <w:t>师：</w:t>
            </w:r>
            <w:r>
              <w:rPr>
                <w:rFonts w:ascii="宋体" w:hAnsi="宋体"/>
                <w:sz w:val="24"/>
              </w:rPr>
              <w:t>你是走进了这个孩子的心里吧！带着得意的神情读一读这一句。（生读）</w:t>
            </w:r>
          </w:p>
          <w:p w14:paraId="7C98D59D">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孩子正得意呢，接下来发生了什么？</w:t>
            </w:r>
          </w:p>
          <w:p w14:paraId="0E47D642">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“忽作玻璃碎地声”，孩子手中的冰块掉到地上碎了。此时他的心情应该是懊恼的。</w:t>
            </w:r>
          </w:p>
          <w:p w14:paraId="74F35CF1">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听了同学们的分析，我们知道这首诗写的是“稚子弄冰”的过程，每一句都写了“稚子弄冰”时所做的事，孩子的心情由欣喜到小心翼翼再到十分得意，最后万分懊恼。（板书：欣喜　小心翼翼　十分得意　万分懊恼）在整个过程中，你们看到了一个怎样的儿童？</w:t>
            </w:r>
          </w:p>
          <w:p w14:paraId="374187E1">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一个天真可爱的稚子形象跃然纸上。</w:t>
            </w:r>
          </w:p>
          <w:p w14:paraId="6806A62A">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这样纯真可爱的小孩，你们喜欢吗？</w:t>
            </w:r>
          </w:p>
          <w:p w14:paraId="62219AE2">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喜欢。</w:t>
            </w:r>
          </w:p>
          <w:p w14:paraId="3E3FB315">
            <w:pPr>
              <w:spacing w:line="360" w:lineRule="auto"/>
              <w:jc w:val="left"/>
              <w:rPr>
                <w:rFonts w:ascii="宋体" w:hAnsi="宋体"/>
                <w:sz w:val="24"/>
              </w:rPr>
            </w:pPr>
            <w:r>
              <w:rPr>
                <w:rFonts w:hint="eastAsia" w:ascii="宋体" w:hAnsi="宋体"/>
                <w:color w:val="000000" w:themeColor="text1"/>
                <w:sz w:val="24"/>
                <w14:textFill>
                  <w14:solidFill>
                    <w14:schemeClr w14:val="tx1"/>
                  </w14:solidFill>
                </w14:textFill>
              </w:rPr>
              <w:t>师：</w:t>
            </w:r>
            <w:r>
              <w:rPr>
                <w:rFonts w:ascii="宋体" w:hAnsi="宋体"/>
                <w:sz w:val="24"/>
              </w:rPr>
              <w:t>想必诗人杨万里也和你们一样喜欢这样天真可爱的孩童呢！让我们带着喜爱之情再来读一读这首诗。（生齐读）</w:t>
            </w:r>
          </w:p>
          <w:p w14:paraId="2CC60472">
            <w:pPr>
              <w:spacing w:line="360" w:lineRule="auto"/>
              <w:jc w:val="left"/>
              <w:rPr>
                <w:rFonts w:ascii="宋体" w:hAnsi="宋体"/>
                <w:color w:val="000000" w:themeColor="text1"/>
                <w:sz w:val="24"/>
                <w14:textFill>
                  <w14:solidFill>
                    <w14:schemeClr w14:val="tx1"/>
                  </w14:solidFill>
                </w14:textFill>
              </w:rPr>
            </w:pPr>
          </w:p>
          <w:p w14:paraId="43A55EC2">
            <w:pPr>
              <w:spacing w:line="360" w:lineRule="auto"/>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板块三　想象画面，改写古诗</w:t>
            </w:r>
          </w:p>
          <w:p w14:paraId="3A310E0C">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这三首古诗描写的都是古代儿童的生活，有童孙学种瓜，有稚子弄冰，有牧童横坐牛背、信口吹笛，你最喜欢哪一首？（每个学生的回答都不一样）</w:t>
            </w:r>
          </w:p>
          <w:p w14:paraId="06F4A679">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现在请大家挑选自己最喜欢的一首诗，发挥想象，把它改写成短文。古诗变短文，体裁改变了，意味着我们要用自己的语言来描述古诗的内容。那把古诗改写成短文，我们要保证短文中哪些内容与古诗是一样的呢？</w:t>
            </w:r>
          </w:p>
          <w:p w14:paraId="72A327B3">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一是主要内容和中心思想两者要一致；二是古诗中的人物、时间、地点改写的时候要保持不变。</w:t>
            </w:r>
          </w:p>
          <w:p w14:paraId="7837039F">
            <w:pPr>
              <w:spacing w:line="360" w:lineRule="auto"/>
              <w:jc w:val="left"/>
              <w:rPr>
                <w:rFonts w:ascii="宋体" w:hAnsi="宋体"/>
                <w:sz w:val="24"/>
              </w:rPr>
            </w:pPr>
            <w:r>
              <w:rPr>
                <w:rFonts w:hint="eastAsia" w:ascii="宋体" w:hAnsi="宋体"/>
                <w:color w:val="000000" w:themeColor="text1"/>
                <w:sz w:val="24"/>
                <w14:textFill>
                  <w14:solidFill>
                    <w14:schemeClr w14:val="tx1"/>
                  </w14:solidFill>
                </w14:textFill>
              </w:rPr>
              <w:t>师：</w:t>
            </w:r>
            <w:r>
              <w:rPr>
                <w:rFonts w:ascii="宋体" w:hAnsi="宋体"/>
                <w:sz w:val="24"/>
              </w:rPr>
              <w:t>很好。还有一点也很重要，那就是我们改写的时候一定要保留古诗的意境美。知道了哪些不能变，那我们该如何改写古诗呢？先来看一看某位同学改写好的短文，说不定会给你带来一些启发。（课件出示改写好的短文，短文见此课学习单“补充材料”，学生默读短文。）</w:t>
            </w:r>
          </w:p>
          <w:p w14:paraId="7192E5DE">
            <w:pPr>
              <w:spacing w:line="360" w:lineRule="auto"/>
              <w:jc w:val="left"/>
              <w:rPr>
                <w:rFonts w:ascii="宋体" w:hAnsi="宋体"/>
                <w:sz w:val="24"/>
              </w:rPr>
            </w:pPr>
            <w:r>
              <w:rPr>
                <w:rFonts w:hint="eastAsia" w:ascii="宋体" w:hAnsi="宋体"/>
                <w:color w:val="000000" w:themeColor="text1"/>
                <w:sz w:val="24"/>
                <w14:textFill>
                  <w14:solidFill>
                    <w14:schemeClr w14:val="tx1"/>
                  </w14:solidFill>
                </w14:textFill>
              </w:rPr>
              <w:t>师：</w:t>
            </w:r>
            <w:r>
              <w:rPr>
                <w:rFonts w:ascii="宋体" w:hAnsi="宋体"/>
                <w:sz w:val="24"/>
              </w:rPr>
              <w:t>看完这篇已经改写好的短文，你有什么启发？</w:t>
            </w:r>
          </w:p>
          <w:p w14:paraId="2B896046">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改写好的短文中有很多内容是古诗中并没有提到的，比如人们说了什么、当时的天气等。</w:t>
            </w:r>
          </w:p>
          <w:p w14:paraId="503F2330">
            <w:pPr>
              <w:spacing w:line="360" w:lineRule="auto"/>
              <w:jc w:val="left"/>
              <w:rPr>
                <w:rFonts w:ascii="宋体" w:hAnsi="宋体"/>
                <w:sz w:val="24"/>
              </w:rPr>
            </w:pPr>
            <w:r>
              <w:rPr>
                <w:rFonts w:hint="eastAsia" w:ascii="宋体" w:hAnsi="宋体"/>
                <w:color w:val="000000" w:themeColor="text1"/>
                <w:sz w:val="24"/>
                <w14:textFill>
                  <w14:solidFill>
                    <w14:schemeClr w14:val="tx1"/>
                  </w14:solidFill>
                </w14:textFill>
              </w:rPr>
              <w:t>师：</w:t>
            </w:r>
            <w:r>
              <w:rPr>
                <w:rFonts w:ascii="宋体" w:hAnsi="宋体"/>
                <w:sz w:val="24"/>
              </w:rPr>
              <w:t>的确如此，很多内容其实都是小作者的想象。在改写的时候，我们可以闭上眼睛，想一想古诗描绘的画面，想象画面中的细节，将这些细节写出来。</w:t>
            </w:r>
          </w:p>
          <w:p w14:paraId="2135C666">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虽然短文中的很多内容是小作者的自我发挥，古诗中并没有直接提到，但都是围绕着古诗在写的，想象十分合理。</w:t>
            </w:r>
          </w:p>
          <w:p w14:paraId="2709085B">
            <w:pPr>
              <w:spacing w:line="360" w:lineRule="auto"/>
              <w:jc w:val="left"/>
              <w:rPr>
                <w:rFonts w:ascii="宋体" w:hAnsi="宋体"/>
                <w:sz w:val="24"/>
              </w:rPr>
            </w:pPr>
            <w:r>
              <w:rPr>
                <w:rFonts w:hint="eastAsia" w:ascii="宋体" w:hAnsi="宋体"/>
                <w:color w:val="000000" w:themeColor="text1"/>
                <w:sz w:val="24"/>
                <w14:textFill>
                  <w14:solidFill>
                    <w14:schemeClr w14:val="tx1"/>
                  </w14:solidFill>
                </w14:textFill>
              </w:rPr>
              <w:t>师：</w:t>
            </w:r>
            <w:r>
              <w:rPr>
                <w:rFonts w:ascii="宋体" w:hAnsi="宋体"/>
                <w:sz w:val="24"/>
              </w:rPr>
              <w:t>你提到了非常重要的一点，我们在发挥想象的同时也要注意合理性，要与古诗的大意和创造的意境相一致。</w:t>
            </w:r>
          </w:p>
          <w:p w14:paraId="2092419C">
            <w:pPr>
              <w:spacing w:line="360" w:lineRule="auto"/>
              <w:jc w:val="left"/>
              <w:rPr>
                <w:rFonts w:ascii="宋体" w:hAnsi="宋体"/>
                <w:sz w:val="24"/>
              </w:rPr>
            </w:pPr>
            <w:r>
              <w:rPr>
                <w:rFonts w:hint="eastAsia" w:ascii="宋体" w:hAnsi="宋体"/>
                <w:color w:val="000000" w:themeColor="text1"/>
                <w:sz w:val="24"/>
                <w14:textFill>
                  <w14:solidFill>
                    <w14:schemeClr w14:val="tx1"/>
                  </w14:solidFill>
                </w14:textFill>
              </w:rPr>
              <w:t>生：</w:t>
            </w:r>
            <w:r>
              <w:rPr>
                <w:rFonts w:ascii="宋体" w:hAnsi="宋体"/>
                <w:sz w:val="24"/>
              </w:rPr>
              <w:t>短文中把大人和小孩的一些动作、神态等描写具体了。</w:t>
            </w:r>
          </w:p>
          <w:p w14:paraId="25EBBA24">
            <w:pPr>
              <w:spacing w:line="360" w:lineRule="auto"/>
              <w:jc w:val="left"/>
              <w:rPr>
                <w:rFonts w:ascii="宋体" w:hAnsi="宋体"/>
                <w:sz w:val="24"/>
              </w:rPr>
            </w:pPr>
            <w:r>
              <w:rPr>
                <w:rFonts w:hint="eastAsia" w:ascii="宋体" w:hAnsi="宋体"/>
                <w:color w:val="000000" w:themeColor="text1"/>
                <w:sz w:val="24"/>
                <w14:textFill>
                  <w14:solidFill>
                    <w14:schemeClr w14:val="tx1"/>
                  </w14:solidFill>
                </w14:textFill>
              </w:rPr>
              <w:t>师：</w:t>
            </w:r>
            <w:r>
              <w:rPr>
                <w:rFonts w:ascii="宋体" w:hAnsi="宋体"/>
                <w:sz w:val="24"/>
              </w:rPr>
              <w:t>这是改写故事的又一个非常重要的方法，我们可以联系自己的生活经验，把人物的动作、神态、心理等描写具体。还有一点也很重要，改写后的短文必须结构完整，层次分明。</w:t>
            </w:r>
          </w:p>
          <w:p w14:paraId="5F50C0F5">
            <w:pPr>
              <w:spacing w:line="360" w:lineRule="auto"/>
              <w:jc w:val="left"/>
              <w:rPr>
                <w:rFonts w:ascii="宋体" w:hAnsi="宋体"/>
                <w:sz w:val="24"/>
              </w:rPr>
            </w:pPr>
            <w:r>
              <w:rPr>
                <w:rFonts w:ascii="宋体" w:hAnsi="宋体"/>
              </w:rPr>
              <w:drawing>
                <wp:inline distT="0" distB="0" distL="0" distR="0">
                  <wp:extent cx="5534025" cy="229235"/>
                  <wp:effectExtent l="0" t="0" r="9525" b="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44"/>
                          <pic:cNvPicPr>
                            <a:picLocks noChangeAspect="1"/>
                          </pic:cNvPicPr>
                        </pic:nvPicPr>
                        <pic:blipFill>
                          <a:blip r:embed="rId19"/>
                          <a:stretch>
                            <a:fillRect/>
                          </a:stretch>
                        </pic:blipFill>
                        <pic:spPr>
                          <a:xfrm>
                            <a:off x="0" y="0"/>
                            <a:ext cx="5534025" cy="229235"/>
                          </a:xfrm>
                          <a:prstGeom prst="rect">
                            <a:avLst/>
                          </a:prstGeom>
                        </pic:spPr>
                      </pic:pic>
                    </a:graphicData>
                  </a:graphic>
                </wp:inline>
              </w:drawing>
            </w:r>
          </w:p>
          <w:p w14:paraId="38075497">
            <w:pPr>
              <w:shd w:val="clear" w:color="auto" w:fill="E7F7F9"/>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drawing>
                <wp:inline distT="0" distB="0" distL="0" distR="0">
                  <wp:extent cx="5534025" cy="1694180"/>
                  <wp:effectExtent l="0" t="0" r="9525" b="1270"/>
                  <wp:docPr id="4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4"/>
                          <pic:cNvPicPr>
                            <a:picLocks noChangeAspect="1"/>
                          </pic:cNvPicPr>
                        </pic:nvPicPr>
                        <pic:blipFill>
                          <a:blip r:embed="rId27">
                            <a:clrChange>
                              <a:clrFrom>
                                <a:srgbClr val="E4F1F6"/>
                              </a:clrFrom>
                              <a:clrTo>
                                <a:srgbClr val="E4F1F6">
                                  <a:alpha val="0"/>
                                </a:srgbClr>
                              </a:clrTo>
                            </a:clrChange>
                          </a:blip>
                          <a:stretch>
                            <a:fillRect/>
                          </a:stretch>
                        </pic:blipFill>
                        <pic:spPr>
                          <a:xfrm>
                            <a:off x="0" y="0"/>
                            <a:ext cx="5534025" cy="1694180"/>
                          </a:xfrm>
                          <a:prstGeom prst="rect">
                            <a:avLst/>
                          </a:prstGeom>
                        </pic:spPr>
                      </pic:pic>
                    </a:graphicData>
                  </a:graphic>
                </wp:inline>
              </w:drawing>
            </w:r>
          </w:p>
          <w:p w14:paraId="0C44F9AE">
            <w:pPr>
              <w:spacing w:line="360" w:lineRule="auto"/>
              <w:jc w:val="left"/>
              <w:rPr>
                <w:rFonts w:ascii="宋体" w:hAnsi="宋体"/>
                <w:sz w:val="24"/>
              </w:rPr>
            </w:pPr>
            <w:r>
              <w:rPr>
                <w:rFonts w:hint="eastAsia" w:ascii="宋体" w:hAnsi="宋体"/>
                <w:color w:val="000000" w:themeColor="text1"/>
                <w:sz w:val="24"/>
                <w14:textFill>
                  <w14:solidFill>
                    <w14:schemeClr w14:val="tx1"/>
                  </w14:solidFill>
                </w14:textFill>
              </w:rPr>
              <w:t>师：</w:t>
            </w:r>
            <w:r>
              <w:rPr>
                <w:rFonts w:ascii="宋体" w:hAnsi="宋体"/>
                <w:sz w:val="24"/>
              </w:rPr>
              <w:t>接下来，请同学们自己试着改写古诗吧！大家注意千万不要逐字翻译原诗哟！</w:t>
            </w:r>
          </w:p>
          <w:p w14:paraId="4D2B2D00">
            <w:pPr>
              <w:spacing w:line="360" w:lineRule="auto"/>
              <w:ind w:firstLine="480" w:firstLineChars="200"/>
              <w:jc w:val="left"/>
              <w:rPr>
                <w:rFonts w:ascii="宋体" w:hAnsi="宋体"/>
                <w:sz w:val="24"/>
              </w:rPr>
            </w:pPr>
            <w:r>
              <w:rPr>
                <w:rFonts w:ascii="宋体" w:hAnsi="宋体"/>
                <w:sz w:val="24"/>
              </w:rPr>
              <w:t>（出示第2课时课中导学单活动二，学生改写古诗，教师巡视指导。）</w:t>
            </w:r>
          </w:p>
          <w:p w14:paraId="0C6A39F6">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同学们都写得差不多了，刚才老师发现了一篇写得不错的短文，我们一起来欣赏一下吧！（投屏学生优秀范文）</w:t>
            </w:r>
          </w:p>
          <w:p w14:paraId="623E477D">
            <w:pPr>
              <w:spacing w:line="360" w:lineRule="auto"/>
              <w:jc w:val="left"/>
              <w:rPr>
                <w:rFonts w:ascii="宋体" w:hAnsi="宋体"/>
                <w:color w:val="000000" w:themeColor="text1"/>
                <w:sz w:val="24"/>
                <w14:textFill>
                  <w14:solidFill>
                    <w14:schemeClr w14:val="tx1"/>
                  </w14:solidFill>
                </w14:textFill>
              </w:rPr>
            </w:pPr>
            <w:r>
              <w:rPr>
                <w:rFonts w:ascii="宋体" w:hAnsi="宋体"/>
              </w:rPr>
              <w:drawing>
                <wp:inline distT="0" distB="0" distL="0" distR="0">
                  <wp:extent cx="5534025" cy="229235"/>
                  <wp:effectExtent l="0" t="0" r="9525" b="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46"/>
                          <pic:cNvPicPr>
                            <a:picLocks noChangeAspect="1"/>
                          </pic:cNvPicPr>
                        </pic:nvPicPr>
                        <pic:blipFill>
                          <a:blip r:embed="rId19"/>
                          <a:stretch>
                            <a:fillRect/>
                          </a:stretch>
                        </pic:blipFill>
                        <pic:spPr>
                          <a:xfrm>
                            <a:off x="0" y="0"/>
                            <a:ext cx="5534025" cy="229235"/>
                          </a:xfrm>
                          <a:prstGeom prst="rect">
                            <a:avLst/>
                          </a:prstGeom>
                        </pic:spPr>
                      </pic:pic>
                    </a:graphicData>
                  </a:graphic>
                </wp:inline>
              </w:drawing>
            </w:r>
          </w:p>
          <w:p w14:paraId="0A497E4D">
            <w:pPr>
              <w:shd w:val="clear" w:color="auto" w:fill="E7F7F9"/>
              <w:spacing w:line="360" w:lineRule="auto"/>
              <w:jc w:val="center"/>
              <w:rPr>
                <w:rFonts w:ascii="宋体" w:hAnsi="宋体"/>
                <w:b/>
                <w:color w:val="000000" w:themeColor="text1"/>
                <w:sz w:val="24"/>
                <w14:textFill>
                  <w14:solidFill>
                    <w14:schemeClr w14:val="tx1"/>
                  </w14:solidFill>
                </w14:textFill>
              </w:rPr>
            </w:pPr>
            <w:r>
              <w:rPr>
                <w:rFonts w:ascii="宋体" w:hAnsi="宋体"/>
                <w:b/>
                <w:color w:val="000000" w:themeColor="text1"/>
                <w:sz w:val="24"/>
                <w14:textFill>
                  <w14:solidFill>
                    <w14:schemeClr w14:val="tx1"/>
                  </w14:solidFill>
                </w14:textFill>
              </w:rPr>
              <w:t>村　晚</w:t>
            </w:r>
          </w:p>
          <w:p w14:paraId="407EF510">
            <w:pPr>
              <w:shd w:val="clear" w:color="auto" w:fill="E7F7F9"/>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sz w:val="24"/>
              </w:rPr>
              <w:t>碧绿的青草在满溢的池塘边摇曳，远方青山衔着落日映在一片清凉的波光之中。一头黄牛从远处缓缓走来，伴随着一阵阵笛声。那笛声时有时无，忽长忽短，是谁在吹笛呢？原来是放牛归来的牧童。瞧，他悠闲地横坐在牛背上，不时地晃两下腿，让牛儿驮自己回家。他随意吹着手中的短笛，听不出是什么曲调。太阳的余晖洒在牧童的身上，黄牛驮着他渐渐远去了，只有那笛声依然回荡在空中……</w:t>
            </w:r>
          </w:p>
          <w:p w14:paraId="618C3D47">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请同学们看看这篇范文，写相同诗的同学可以对比一下，看看你们谁的想象更丰富、语言更生动，然后修改自己的短文。（学生默读范文，并修改自己的短文。）</w:t>
            </w:r>
          </w:p>
          <w:p w14:paraId="5C17BE28">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这节课，我们一起学习了《稚子弄冰》，感受到了孩童的纯真可爱，学会了改写古诗。课后，请同学们接着互相读一读改写后的短文，看看哪些地方还可以写得更具体，哪些地方不太合理，再修改自己的短文。</w:t>
            </w:r>
          </w:p>
          <w:p w14:paraId="15E6FDEB">
            <w:pPr>
              <w:spacing w:line="360" w:lineRule="auto"/>
              <w:jc w:val="left"/>
              <w:rPr>
                <w:rFonts w:ascii="宋体" w:hAnsi="宋体"/>
                <w:color w:val="000000" w:themeColor="text1"/>
                <w:sz w:val="24"/>
                <w14:textFill>
                  <w14:solidFill>
                    <w14:schemeClr w14:val="tx1"/>
                  </w14:solidFill>
                </w14:textFill>
              </w:rPr>
            </w:pPr>
            <w:r>
              <w:rPr>
                <w:rFonts w:ascii="宋体" w:hAnsi="宋体"/>
              </w:rPr>
              <w:drawing>
                <wp:inline distT="0" distB="0" distL="0" distR="0">
                  <wp:extent cx="5534025" cy="238760"/>
                  <wp:effectExtent l="0" t="0" r="9525" b="8890"/>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48"/>
                          <pic:cNvPicPr>
                            <a:picLocks noChangeAspect="1"/>
                          </pic:cNvPicPr>
                        </pic:nvPicPr>
                        <pic:blipFill>
                          <a:blip r:embed="rId28"/>
                          <a:stretch>
                            <a:fillRect/>
                          </a:stretch>
                        </pic:blipFill>
                        <pic:spPr>
                          <a:xfrm>
                            <a:off x="0" y="0"/>
                            <a:ext cx="5534025" cy="238760"/>
                          </a:xfrm>
                          <a:prstGeom prst="rect">
                            <a:avLst/>
                          </a:prstGeom>
                        </pic:spPr>
                      </pic:pic>
                    </a:graphicData>
                  </a:graphic>
                </wp:inline>
              </w:drawing>
            </w:r>
          </w:p>
          <w:p w14:paraId="59A7DDBC">
            <w:pPr>
              <w:shd w:val="clear" w:color="auto" w:fill="E7F7F9"/>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活动：修改由古诗改写的短文，小组成员之间互相评价。</w:t>
            </w:r>
          </w:p>
          <w:p w14:paraId="17F26C70">
            <w:pPr>
              <w:shd w:val="clear" w:color="auto" w:fill="E7F7F9"/>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评价标准：</w:t>
            </w:r>
          </w:p>
          <w:p w14:paraId="4A36B0D2">
            <w:pPr>
              <w:shd w:val="clear" w:color="auto" w:fill="E7F7F9"/>
              <w:spacing w:line="360" w:lineRule="auto"/>
              <w:ind w:firstLine="960" w:firstLineChars="400"/>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A.联想合情合理。　　　　☆☆☆</w:t>
            </w:r>
          </w:p>
          <w:p w14:paraId="2F2A419B">
            <w:pPr>
              <w:shd w:val="clear" w:color="auto" w:fill="E7F7F9"/>
              <w:spacing w:line="360" w:lineRule="auto"/>
              <w:ind w:firstLine="960" w:firstLineChars="400"/>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B.画面细节丰富。        ☆☆☆</w:t>
            </w:r>
          </w:p>
          <w:p w14:paraId="03239E92">
            <w:pPr>
              <w:shd w:val="clear" w:color="auto" w:fill="E7F7F9"/>
              <w:spacing w:line="360" w:lineRule="auto"/>
              <w:ind w:firstLine="960" w:firstLineChars="400"/>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C.语言生动优美。        ☆☆☆</w:t>
            </w:r>
          </w:p>
          <w:p w14:paraId="0886F08E">
            <w:pPr>
              <w:shd w:val="clear" w:color="auto" w:fill="E7F7F9"/>
              <w:spacing w:line="360" w:lineRule="auto"/>
              <w:ind w:firstLine="5040" w:firstLineChars="2100"/>
              <w:jc w:val="left"/>
              <w:rPr>
                <w:rFonts w:ascii="宋体" w:hAnsi="宋体"/>
                <w:color w:val="000000" w:themeColor="text1"/>
                <w:sz w:val="24"/>
                <w14:textFill>
                  <w14:solidFill>
                    <w14:schemeClr w14:val="tx1"/>
                  </w14:solidFill>
                </w14:textFill>
              </w:rPr>
            </w:pPr>
            <w:r>
              <w:rPr>
                <w:rFonts w:ascii="宋体" w:hAnsi="宋体"/>
                <w:sz w:val="24"/>
              </w:rPr>
              <w:t>我是______星小作家</w:t>
            </w:r>
          </w:p>
          <w:p w14:paraId="3BC71CD4">
            <w:pPr>
              <w:spacing w:line="360" w:lineRule="auto"/>
              <w:jc w:val="left"/>
              <w:rPr>
                <w:rFonts w:ascii="宋体" w:hAnsi="宋体"/>
                <w:b/>
                <w:bCs/>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37895" cy="253365"/>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pic:cNvPicPr>
                        </pic:nvPicPr>
                        <pic:blipFill>
                          <a:blip r:embed="rId23"/>
                          <a:stretch>
                            <a:fillRect/>
                          </a:stretch>
                        </pic:blipFill>
                        <pic:spPr>
                          <a:xfrm>
                            <a:off x="0" y="0"/>
                            <a:ext cx="1095519" cy="296550"/>
                          </a:xfrm>
                          <a:prstGeom prst="rect">
                            <a:avLst/>
                          </a:prstGeom>
                        </pic:spPr>
                      </pic:pic>
                    </a:graphicData>
                  </a:graphic>
                </wp:inline>
              </w:drawing>
            </w:r>
          </w:p>
          <w:p w14:paraId="60A9C60C">
            <w:pPr>
              <w:spacing w:line="360" w:lineRule="auto"/>
              <w:jc w:val="center"/>
              <w:rPr>
                <w:rFonts w:ascii="宋体" w:hAnsi="宋体"/>
                <w:b/>
                <w:bCs/>
                <w:color w:val="000000" w:themeColor="text1"/>
                <w:sz w:val="24"/>
                <w14:textFill>
                  <w14:solidFill>
                    <w14:schemeClr w14:val="tx1"/>
                  </w14:solidFill>
                </w14:textFill>
              </w:rPr>
            </w:pPr>
            <w:r>
              <w:rPr>
                <w:rFonts w:ascii="宋体" w:hAnsi="宋体"/>
              </w:rPr>
              <w:drawing>
                <wp:inline distT="0" distB="0" distL="0" distR="0">
                  <wp:extent cx="5534025" cy="1637030"/>
                  <wp:effectExtent l="0" t="0" r="9525" b="127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49"/>
                          <pic:cNvPicPr>
                            <a:picLocks noChangeAspect="1"/>
                          </pic:cNvPicPr>
                        </pic:nvPicPr>
                        <pic:blipFill>
                          <a:blip r:embed="rId29"/>
                          <a:stretch>
                            <a:fillRect/>
                          </a:stretch>
                        </pic:blipFill>
                        <pic:spPr>
                          <a:xfrm>
                            <a:off x="0" y="0"/>
                            <a:ext cx="5534025" cy="1637030"/>
                          </a:xfrm>
                          <a:prstGeom prst="rect">
                            <a:avLst/>
                          </a:prstGeom>
                        </pic:spPr>
                      </pic:pic>
                    </a:graphicData>
                  </a:graphic>
                </wp:inline>
              </w:drawing>
            </w:r>
          </w:p>
          <w:p w14:paraId="6C1FB17E">
            <w:pPr>
              <w:spacing w:line="360" w:lineRule="auto"/>
              <w:jc w:val="left"/>
              <w:rPr>
                <w:rFonts w:ascii="宋体" w:hAnsi="宋体"/>
                <w:b/>
                <w:bCs/>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37895" cy="253365"/>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pic:cNvPicPr>
                            <a:picLocks noChangeAspect="1"/>
                          </pic:cNvPicPr>
                        </pic:nvPicPr>
                        <pic:blipFill>
                          <a:blip r:embed="rId25"/>
                          <a:stretch>
                            <a:fillRect/>
                          </a:stretch>
                        </pic:blipFill>
                        <pic:spPr>
                          <a:xfrm>
                            <a:off x="0" y="0"/>
                            <a:ext cx="1023924" cy="277169"/>
                          </a:xfrm>
                          <a:prstGeom prst="rect">
                            <a:avLst/>
                          </a:prstGeom>
                        </pic:spPr>
                      </pic:pic>
                    </a:graphicData>
                  </a:graphic>
                </wp:inline>
              </w:drawing>
            </w:r>
          </w:p>
          <w:p w14:paraId="16E927A3">
            <w:pPr>
              <w:pStyle w:val="2"/>
              <w:spacing w:line="360" w:lineRule="auto"/>
              <w:ind w:firstLine="480" w:firstLineChars="200"/>
              <w:rPr>
                <w:rFonts w:hAnsi="宋体" w:cs="Times New Roman"/>
                <w:sz w:val="24"/>
                <w:szCs w:val="24"/>
              </w:rPr>
            </w:pPr>
            <w:r>
              <w:rPr>
                <w:rFonts w:hAnsi="宋体" w:cs="Times New Roman"/>
                <w:sz w:val="24"/>
                <w:szCs w:val="24"/>
              </w:rPr>
              <w:t>1.关注语言训练。本次教学注重培养学生的语言文字运用能力。课堂上的交流培养了学生说的能力，改写短文又培养了学生写的能力，循序渐进地引导学生进行语言训练。</w:t>
            </w:r>
          </w:p>
          <w:p w14:paraId="09A24B3F">
            <w:pPr>
              <w:pStyle w:val="2"/>
              <w:spacing w:line="360" w:lineRule="auto"/>
              <w:ind w:firstLine="480" w:firstLineChars="200"/>
              <w:rPr>
                <w:rFonts w:hAnsi="宋体" w:cs="Times New Roman"/>
                <w:sz w:val="24"/>
                <w:szCs w:val="24"/>
              </w:rPr>
            </w:pPr>
            <w:r>
              <w:rPr>
                <w:rFonts w:hAnsi="宋体" w:cs="Times New Roman"/>
                <w:sz w:val="24"/>
                <w:szCs w:val="24"/>
              </w:rPr>
              <w:t>2.培养学生合作学习的习惯。在课堂中，采取同桌互相学习、小组合作学习等方式，让学生学会合作学习，在小组内找到自己的定位和价值，让学生学会合作、喜欢合作。</w:t>
            </w:r>
          </w:p>
          <w:p w14:paraId="322D57C0">
            <w:pPr>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sz w:val="24"/>
              </w:rPr>
              <w:t>3.培养想象能力。古诗教学，重在培养学生的想象能力。以课本插图为切入点，让学生发挥想象，描绘情景，而不是机械地翻译古诗，这样的方式让学生更有兴致，也让学生体会到了想象的乐趣。最后让学生改写古诗，也是在培养学生的想象力，引导学生进行合情合理的想象</w:t>
            </w:r>
            <w:r>
              <w:rPr>
                <w:rFonts w:hint="eastAsia" w:ascii="宋体" w:hAnsi="宋体"/>
                <w:color w:val="000000" w:themeColor="text1"/>
                <w:sz w:val="24"/>
                <w14:textFill>
                  <w14:solidFill>
                    <w14:schemeClr w14:val="tx1"/>
                  </w14:solidFill>
                </w14:textFill>
              </w:rPr>
              <w:t>。</w:t>
            </w:r>
          </w:p>
        </w:tc>
        <w:tc>
          <w:tcPr>
            <w:tcW w:w="1276" w:type="dxa"/>
          </w:tcPr>
          <w:p w14:paraId="108C2C81">
            <w:pPr>
              <w:spacing w:line="360" w:lineRule="auto"/>
              <w:jc w:val="left"/>
              <w:rPr>
                <w:rFonts w:ascii="宋体" w:hAnsi="宋体"/>
                <w:b/>
                <w:bCs/>
                <w:color w:val="000000" w:themeColor="text1"/>
                <w:sz w:val="24"/>
                <w14:textFill>
                  <w14:solidFill>
                    <w14:schemeClr w14:val="tx1"/>
                  </w14:solidFill>
                </w14:textFill>
              </w:rPr>
            </w:pPr>
          </w:p>
          <w:p w14:paraId="6C941CD7">
            <w:pPr>
              <w:spacing w:line="360" w:lineRule="auto"/>
              <w:jc w:val="left"/>
              <w:rPr>
                <w:rFonts w:ascii="宋体" w:hAnsi="宋体"/>
                <w:b/>
                <w:bCs/>
                <w:color w:val="000000" w:themeColor="text1"/>
                <w:sz w:val="24"/>
                <w14:textFill>
                  <w14:solidFill>
                    <w14:schemeClr w14:val="tx1"/>
                  </w14:solidFill>
                </w14:textFill>
              </w:rPr>
            </w:pPr>
          </w:p>
          <w:p w14:paraId="092344FE">
            <w:pPr>
              <w:spacing w:line="360" w:lineRule="auto"/>
              <w:jc w:val="left"/>
              <w:rPr>
                <w:rFonts w:ascii="宋体" w:hAnsi="宋体"/>
                <w:b/>
                <w:bCs/>
                <w:color w:val="000000" w:themeColor="text1"/>
                <w:sz w:val="24"/>
                <w14:textFill>
                  <w14:solidFill>
                    <w14:schemeClr w14:val="tx1"/>
                  </w14:solidFill>
                </w14:textFill>
              </w:rPr>
            </w:pPr>
          </w:p>
          <w:p w14:paraId="291A7282">
            <w:pPr>
              <w:spacing w:line="360" w:lineRule="auto"/>
              <w:jc w:val="left"/>
              <w:rPr>
                <w:rFonts w:ascii="宋体" w:hAnsi="宋体"/>
                <w:b/>
                <w:bCs/>
                <w:color w:val="000000" w:themeColor="text1"/>
                <w:sz w:val="24"/>
                <w14:textFill>
                  <w14:solidFill>
                    <w14:schemeClr w14:val="tx1"/>
                  </w14:solidFill>
                </w14:textFill>
              </w:rPr>
            </w:pPr>
          </w:p>
          <w:p w14:paraId="76A79B79">
            <w:pPr>
              <w:spacing w:line="360" w:lineRule="auto"/>
              <w:jc w:val="left"/>
              <w:rPr>
                <w:rFonts w:ascii="宋体" w:hAnsi="宋体"/>
                <w:b/>
                <w:bCs/>
                <w:color w:val="000000" w:themeColor="text1"/>
                <w:sz w:val="24"/>
                <w14:textFill>
                  <w14:solidFill>
                    <w14:schemeClr w14:val="tx1"/>
                  </w14:solidFill>
                </w14:textFill>
              </w:rPr>
            </w:pPr>
          </w:p>
          <w:p w14:paraId="17045E48">
            <w:pPr>
              <w:spacing w:line="360" w:lineRule="auto"/>
              <w:jc w:val="left"/>
              <w:rPr>
                <w:rFonts w:ascii="宋体" w:hAnsi="宋体"/>
                <w:b/>
                <w:bCs/>
                <w:color w:val="000000" w:themeColor="text1"/>
                <w:sz w:val="24"/>
                <w14:textFill>
                  <w14:solidFill>
                    <w14:schemeClr w14:val="tx1"/>
                  </w14:solidFill>
                </w14:textFill>
              </w:rPr>
            </w:pPr>
          </w:p>
          <w:p w14:paraId="1DA1A43C">
            <w:pPr>
              <w:spacing w:line="360" w:lineRule="auto"/>
              <w:jc w:val="left"/>
              <w:rPr>
                <w:rFonts w:ascii="宋体" w:hAnsi="宋体"/>
                <w:b/>
                <w:bCs/>
                <w:color w:val="000000" w:themeColor="text1"/>
                <w:sz w:val="24"/>
                <w14:textFill>
                  <w14:solidFill>
                    <w14:schemeClr w14:val="tx1"/>
                  </w14:solidFill>
                </w14:textFill>
              </w:rPr>
            </w:pPr>
          </w:p>
          <w:p w14:paraId="5D264E7D">
            <w:pPr>
              <w:spacing w:line="360" w:lineRule="auto"/>
              <w:jc w:val="left"/>
              <w:rPr>
                <w:rFonts w:ascii="宋体" w:hAnsi="宋体"/>
                <w:b/>
                <w:bCs/>
                <w:color w:val="000000" w:themeColor="text1"/>
                <w:sz w:val="24"/>
                <w14:textFill>
                  <w14:solidFill>
                    <w14:schemeClr w14:val="tx1"/>
                  </w14:solidFill>
                </w14:textFill>
              </w:rPr>
            </w:pPr>
          </w:p>
          <w:p w14:paraId="219DF032">
            <w:pPr>
              <w:spacing w:line="360" w:lineRule="auto"/>
              <w:jc w:val="left"/>
              <w:rPr>
                <w:rFonts w:ascii="宋体" w:hAnsi="宋体"/>
                <w:b/>
                <w:bCs/>
                <w:color w:val="000000" w:themeColor="text1"/>
                <w:sz w:val="24"/>
                <w14:textFill>
                  <w14:solidFill>
                    <w14:schemeClr w14:val="tx1"/>
                  </w14:solidFill>
                </w14:textFill>
              </w:rPr>
            </w:pPr>
          </w:p>
          <w:p w14:paraId="43147F63">
            <w:pPr>
              <w:spacing w:line="360" w:lineRule="auto"/>
              <w:jc w:val="left"/>
              <w:rPr>
                <w:rFonts w:ascii="宋体" w:hAnsi="宋体"/>
                <w:b/>
                <w:bCs/>
                <w:color w:val="000000" w:themeColor="text1"/>
                <w:sz w:val="24"/>
                <w14:textFill>
                  <w14:solidFill>
                    <w14:schemeClr w14:val="tx1"/>
                  </w14:solidFill>
                </w14:textFill>
              </w:rPr>
            </w:pPr>
          </w:p>
          <w:p w14:paraId="0467CEE9">
            <w:pPr>
              <w:spacing w:line="360" w:lineRule="auto"/>
              <w:jc w:val="left"/>
              <w:rPr>
                <w:rFonts w:ascii="宋体" w:hAnsi="宋体"/>
                <w:b/>
                <w:bCs/>
                <w:color w:val="000000" w:themeColor="text1"/>
                <w:sz w:val="24"/>
                <w14:textFill>
                  <w14:solidFill>
                    <w14:schemeClr w14:val="tx1"/>
                  </w14:solidFill>
                </w14:textFill>
              </w:rPr>
            </w:pPr>
          </w:p>
          <w:p w14:paraId="1D79813C">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595FA44D">
            <w:pPr>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sz w:val="24"/>
              </w:rPr>
              <w:t>借助插图引导学生背诵，激发学习兴趣，简单回顾上节课的学习内容，总结学习方法，为下一阶段的学习作铺垫</w:t>
            </w:r>
            <w:r>
              <w:rPr>
                <w:rFonts w:hint="eastAsia" w:ascii="宋体" w:hAnsi="宋体"/>
                <w:color w:val="000000" w:themeColor="text1"/>
                <w:sz w:val="24"/>
                <w14:textFill>
                  <w14:solidFill>
                    <w14:schemeClr w14:val="tx1"/>
                  </w14:solidFill>
                </w14:textFill>
              </w:rPr>
              <w:t>。</w:t>
            </w:r>
          </w:p>
          <w:p w14:paraId="452EFF14">
            <w:pPr>
              <w:spacing w:line="360" w:lineRule="auto"/>
              <w:ind w:firstLine="480" w:firstLineChars="200"/>
              <w:jc w:val="left"/>
              <w:rPr>
                <w:rFonts w:ascii="宋体" w:hAnsi="宋体"/>
                <w:color w:val="000000" w:themeColor="text1"/>
                <w:sz w:val="24"/>
                <w14:textFill>
                  <w14:solidFill>
                    <w14:schemeClr w14:val="tx1"/>
                  </w14:solidFill>
                </w14:textFill>
              </w:rPr>
            </w:pPr>
          </w:p>
          <w:p w14:paraId="36FC8BB1">
            <w:pPr>
              <w:spacing w:line="360" w:lineRule="auto"/>
              <w:ind w:firstLine="480" w:firstLineChars="200"/>
              <w:jc w:val="left"/>
              <w:rPr>
                <w:rFonts w:ascii="宋体" w:hAnsi="宋体"/>
                <w:color w:val="000000" w:themeColor="text1"/>
                <w:sz w:val="24"/>
                <w14:textFill>
                  <w14:solidFill>
                    <w14:schemeClr w14:val="tx1"/>
                  </w14:solidFill>
                </w14:textFill>
              </w:rPr>
            </w:pPr>
          </w:p>
          <w:p w14:paraId="1187CE95">
            <w:pPr>
              <w:spacing w:line="360" w:lineRule="auto"/>
              <w:ind w:firstLine="480" w:firstLineChars="200"/>
              <w:jc w:val="left"/>
              <w:rPr>
                <w:rFonts w:ascii="宋体" w:hAnsi="宋体"/>
                <w:color w:val="000000" w:themeColor="text1"/>
                <w:sz w:val="24"/>
                <w14:textFill>
                  <w14:solidFill>
                    <w14:schemeClr w14:val="tx1"/>
                  </w14:solidFill>
                </w14:textFill>
              </w:rPr>
            </w:pPr>
          </w:p>
          <w:p w14:paraId="220CF655">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6652EA4D">
            <w:pPr>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sz w:val="24"/>
              </w:rPr>
              <w:t>通过自主学习、小组合作学习，分析孩子的活动以及心情变化，引导学生理解诗句，感悟诗人表达的思想感情。指导学生反复朗诵古诗，达到积累背记古诗的目的。</w:t>
            </w:r>
          </w:p>
          <w:p w14:paraId="15F37A7F">
            <w:pPr>
              <w:spacing w:line="360" w:lineRule="auto"/>
              <w:ind w:firstLine="480" w:firstLineChars="200"/>
              <w:jc w:val="left"/>
              <w:rPr>
                <w:rFonts w:ascii="宋体" w:hAnsi="宋体"/>
                <w:color w:val="000000" w:themeColor="text1"/>
                <w:sz w:val="24"/>
                <w14:textFill>
                  <w14:solidFill>
                    <w14:schemeClr w14:val="tx1"/>
                  </w14:solidFill>
                </w14:textFill>
              </w:rPr>
            </w:pPr>
          </w:p>
          <w:p w14:paraId="38AF0A8B">
            <w:pPr>
              <w:spacing w:line="360" w:lineRule="auto"/>
              <w:ind w:firstLine="480" w:firstLineChars="200"/>
              <w:jc w:val="left"/>
              <w:rPr>
                <w:rFonts w:ascii="宋体" w:hAnsi="宋体"/>
                <w:color w:val="000000" w:themeColor="text1"/>
                <w:sz w:val="24"/>
                <w14:textFill>
                  <w14:solidFill>
                    <w14:schemeClr w14:val="tx1"/>
                  </w14:solidFill>
                </w14:textFill>
              </w:rPr>
            </w:pPr>
          </w:p>
          <w:p w14:paraId="2E343703">
            <w:pPr>
              <w:spacing w:line="360" w:lineRule="auto"/>
              <w:ind w:firstLine="480" w:firstLineChars="200"/>
              <w:jc w:val="left"/>
              <w:rPr>
                <w:rFonts w:ascii="宋体" w:hAnsi="宋体"/>
                <w:color w:val="000000" w:themeColor="text1"/>
                <w:sz w:val="24"/>
                <w14:textFill>
                  <w14:solidFill>
                    <w14:schemeClr w14:val="tx1"/>
                  </w14:solidFill>
                </w14:textFill>
              </w:rPr>
            </w:pPr>
          </w:p>
          <w:p w14:paraId="242F30A1">
            <w:pPr>
              <w:spacing w:line="360" w:lineRule="auto"/>
              <w:ind w:firstLine="480" w:firstLineChars="200"/>
              <w:jc w:val="left"/>
              <w:rPr>
                <w:rFonts w:ascii="宋体" w:hAnsi="宋体"/>
                <w:color w:val="000000" w:themeColor="text1"/>
                <w:sz w:val="24"/>
                <w14:textFill>
                  <w14:solidFill>
                    <w14:schemeClr w14:val="tx1"/>
                  </w14:solidFill>
                </w14:textFill>
              </w:rPr>
            </w:pPr>
          </w:p>
          <w:p w14:paraId="41694F5A">
            <w:pPr>
              <w:spacing w:line="360" w:lineRule="auto"/>
              <w:ind w:firstLine="480" w:firstLineChars="200"/>
              <w:jc w:val="left"/>
              <w:rPr>
                <w:rFonts w:ascii="宋体" w:hAnsi="宋体"/>
                <w:color w:val="000000" w:themeColor="text1"/>
                <w:sz w:val="24"/>
                <w14:textFill>
                  <w14:solidFill>
                    <w14:schemeClr w14:val="tx1"/>
                  </w14:solidFill>
                </w14:textFill>
              </w:rPr>
            </w:pPr>
          </w:p>
          <w:p w14:paraId="001618C0">
            <w:pPr>
              <w:spacing w:line="360" w:lineRule="auto"/>
              <w:ind w:firstLine="480" w:firstLineChars="200"/>
              <w:jc w:val="left"/>
              <w:rPr>
                <w:rFonts w:ascii="宋体" w:hAnsi="宋体"/>
                <w:color w:val="000000" w:themeColor="text1"/>
                <w:sz w:val="24"/>
                <w14:textFill>
                  <w14:solidFill>
                    <w14:schemeClr w14:val="tx1"/>
                  </w14:solidFill>
                </w14:textFill>
              </w:rPr>
            </w:pPr>
          </w:p>
          <w:p w14:paraId="6AC02430">
            <w:pPr>
              <w:spacing w:line="360" w:lineRule="auto"/>
              <w:ind w:firstLine="480" w:firstLineChars="200"/>
              <w:jc w:val="left"/>
              <w:rPr>
                <w:rFonts w:ascii="宋体" w:hAnsi="宋体"/>
                <w:color w:val="000000" w:themeColor="text1"/>
                <w:sz w:val="24"/>
                <w14:textFill>
                  <w14:solidFill>
                    <w14:schemeClr w14:val="tx1"/>
                  </w14:solidFill>
                </w14:textFill>
              </w:rPr>
            </w:pPr>
          </w:p>
          <w:p w14:paraId="6839263E">
            <w:pPr>
              <w:spacing w:line="360" w:lineRule="auto"/>
              <w:ind w:firstLine="480" w:firstLineChars="200"/>
              <w:jc w:val="left"/>
              <w:rPr>
                <w:rFonts w:ascii="宋体" w:hAnsi="宋体"/>
                <w:color w:val="000000" w:themeColor="text1"/>
                <w:sz w:val="24"/>
                <w14:textFill>
                  <w14:solidFill>
                    <w14:schemeClr w14:val="tx1"/>
                  </w14:solidFill>
                </w14:textFill>
              </w:rPr>
            </w:pPr>
          </w:p>
          <w:p w14:paraId="737D1A12">
            <w:pPr>
              <w:spacing w:line="360" w:lineRule="auto"/>
              <w:ind w:firstLine="480" w:firstLineChars="200"/>
              <w:jc w:val="left"/>
              <w:rPr>
                <w:rFonts w:ascii="宋体" w:hAnsi="宋体"/>
                <w:color w:val="000000" w:themeColor="text1"/>
                <w:sz w:val="24"/>
                <w14:textFill>
                  <w14:solidFill>
                    <w14:schemeClr w14:val="tx1"/>
                  </w14:solidFill>
                </w14:textFill>
              </w:rPr>
            </w:pPr>
          </w:p>
          <w:p w14:paraId="215E26EB">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3407BAF2">
            <w:pPr>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sz w:val="24"/>
              </w:rPr>
              <w:t>将古诗改写成短文，一方面能够锻炼学生的想象力，另一方面也培养了学生的写作能力。给出范文，明确改写方法，提醒学生既要发挥想象将细节写出来，但也不能天马行空，想象要合情合理。通过范文以及方法的指引，激发学生的写作激情。</w:t>
            </w:r>
          </w:p>
          <w:p w14:paraId="279BAAE2">
            <w:pPr>
              <w:spacing w:line="360" w:lineRule="auto"/>
              <w:ind w:firstLine="480" w:firstLineChars="200"/>
              <w:jc w:val="left"/>
              <w:rPr>
                <w:rFonts w:ascii="宋体" w:hAnsi="宋体"/>
                <w:color w:val="000000" w:themeColor="text1"/>
                <w:sz w:val="24"/>
                <w14:textFill>
                  <w14:solidFill>
                    <w14:schemeClr w14:val="tx1"/>
                  </w14:solidFill>
                </w14:textFill>
              </w:rPr>
            </w:pPr>
          </w:p>
          <w:p w14:paraId="19F77932">
            <w:pPr>
              <w:spacing w:line="360" w:lineRule="auto"/>
              <w:ind w:firstLine="480" w:firstLineChars="200"/>
              <w:jc w:val="left"/>
              <w:rPr>
                <w:rFonts w:ascii="宋体" w:hAnsi="宋体"/>
                <w:color w:val="000000" w:themeColor="text1"/>
                <w:sz w:val="24"/>
                <w14:textFill>
                  <w14:solidFill>
                    <w14:schemeClr w14:val="tx1"/>
                  </w14:solidFill>
                </w14:textFill>
              </w:rPr>
            </w:pPr>
          </w:p>
          <w:p w14:paraId="45F12584">
            <w:pPr>
              <w:spacing w:line="360" w:lineRule="auto"/>
              <w:ind w:firstLine="480" w:firstLineChars="200"/>
              <w:jc w:val="left"/>
              <w:rPr>
                <w:rFonts w:ascii="宋体" w:hAnsi="宋体"/>
                <w:color w:val="000000" w:themeColor="text1"/>
                <w:sz w:val="24"/>
                <w14:textFill>
                  <w14:solidFill>
                    <w14:schemeClr w14:val="tx1"/>
                  </w14:solidFill>
                </w14:textFill>
              </w:rPr>
            </w:pPr>
          </w:p>
          <w:p w14:paraId="4F391530">
            <w:pPr>
              <w:spacing w:line="360" w:lineRule="auto"/>
              <w:ind w:firstLine="480" w:firstLineChars="200"/>
              <w:jc w:val="left"/>
              <w:rPr>
                <w:rFonts w:ascii="宋体" w:hAnsi="宋体"/>
                <w:color w:val="000000" w:themeColor="text1"/>
                <w:sz w:val="24"/>
                <w14:textFill>
                  <w14:solidFill>
                    <w14:schemeClr w14:val="tx1"/>
                  </w14:solidFill>
                </w14:textFill>
              </w:rPr>
            </w:pPr>
          </w:p>
          <w:p w14:paraId="5BEEC347">
            <w:pPr>
              <w:spacing w:line="360" w:lineRule="auto"/>
              <w:ind w:firstLine="480" w:firstLineChars="200"/>
              <w:jc w:val="left"/>
              <w:rPr>
                <w:rFonts w:ascii="宋体" w:hAnsi="宋体"/>
                <w:color w:val="000000" w:themeColor="text1"/>
                <w:sz w:val="24"/>
                <w14:textFill>
                  <w14:solidFill>
                    <w14:schemeClr w14:val="tx1"/>
                  </w14:solidFill>
                </w14:textFill>
              </w:rPr>
            </w:pPr>
          </w:p>
          <w:p w14:paraId="71C669C2">
            <w:pPr>
              <w:spacing w:line="360" w:lineRule="auto"/>
              <w:ind w:firstLine="480" w:firstLineChars="200"/>
              <w:jc w:val="left"/>
              <w:rPr>
                <w:rFonts w:ascii="宋体" w:hAnsi="宋体"/>
                <w:color w:val="000000" w:themeColor="text1"/>
                <w:sz w:val="24"/>
                <w14:textFill>
                  <w14:solidFill>
                    <w14:schemeClr w14:val="tx1"/>
                  </w14:solidFill>
                </w14:textFill>
              </w:rPr>
            </w:pPr>
          </w:p>
          <w:p w14:paraId="63D4380D">
            <w:pPr>
              <w:spacing w:line="360" w:lineRule="auto"/>
              <w:ind w:firstLine="480" w:firstLineChars="200"/>
              <w:jc w:val="left"/>
              <w:rPr>
                <w:rFonts w:ascii="宋体" w:hAnsi="宋体"/>
                <w:color w:val="000000" w:themeColor="text1"/>
                <w:sz w:val="24"/>
                <w14:textFill>
                  <w14:solidFill>
                    <w14:schemeClr w14:val="tx1"/>
                  </w14:solidFill>
                </w14:textFill>
              </w:rPr>
            </w:pPr>
          </w:p>
          <w:p w14:paraId="5F773F3C">
            <w:pPr>
              <w:spacing w:line="360" w:lineRule="auto"/>
              <w:ind w:firstLine="480" w:firstLineChars="200"/>
              <w:jc w:val="left"/>
              <w:rPr>
                <w:rFonts w:ascii="宋体" w:hAnsi="宋体"/>
                <w:color w:val="000000" w:themeColor="text1"/>
                <w:sz w:val="24"/>
                <w14:textFill>
                  <w14:solidFill>
                    <w14:schemeClr w14:val="tx1"/>
                  </w14:solidFill>
                </w14:textFill>
              </w:rPr>
            </w:pPr>
          </w:p>
          <w:p w14:paraId="7CC1CBF1">
            <w:pPr>
              <w:spacing w:line="360" w:lineRule="auto"/>
              <w:ind w:firstLine="480" w:firstLineChars="200"/>
              <w:jc w:val="left"/>
              <w:rPr>
                <w:rFonts w:ascii="宋体" w:hAnsi="宋体"/>
                <w:color w:val="000000" w:themeColor="text1"/>
                <w:sz w:val="24"/>
                <w14:textFill>
                  <w14:solidFill>
                    <w14:schemeClr w14:val="tx1"/>
                  </w14:solidFill>
                </w14:textFill>
              </w:rPr>
            </w:pPr>
          </w:p>
          <w:p w14:paraId="31B9D303">
            <w:pPr>
              <w:spacing w:line="360" w:lineRule="auto"/>
              <w:ind w:firstLine="480" w:firstLineChars="200"/>
              <w:jc w:val="left"/>
              <w:rPr>
                <w:rFonts w:ascii="宋体" w:hAnsi="宋体"/>
                <w:color w:val="000000" w:themeColor="text1"/>
                <w:sz w:val="24"/>
                <w14:textFill>
                  <w14:solidFill>
                    <w14:schemeClr w14:val="tx1"/>
                  </w14:solidFill>
                </w14:textFill>
              </w:rPr>
            </w:pPr>
          </w:p>
          <w:p w14:paraId="40E0FAAC">
            <w:pPr>
              <w:spacing w:line="360" w:lineRule="auto"/>
              <w:ind w:firstLine="480" w:firstLineChars="200"/>
              <w:jc w:val="left"/>
              <w:rPr>
                <w:rFonts w:ascii="宋体" w:hAnsi="宋体"/>
                <w:color w:val="000000" w:themeColor="text1"/>
                <w:sz w:val="24"/>
                <w14:textFill>
                  <w14:solidFill>
                    <w14:schemeClr w14:val="tx1"/>
                  </w14:solidFill>
                </w14:textFill>
              </w:rPr>
            </w:pPr>
          </w:p>
          <w:p w14:paraId="11FD777F">
            <w:pPr>
              <w:spacing w:line="360" w:lineRule="auto"/>
              <w:ind w:firstLine="480" w:firstLineChars="200"/>
              <w:jc w:val="left"/>
              <w:rPr>
                <w:rFonts w:ascii="宋体" w:hAnsi="宋体"/>
                <w:color w:val="000000" w:themeColor="text1"/>
                <w:sz w:val="24"/>
                <w14:textFill>
                  <w14:solidFill>
                    <w14:schemeClr w14:val="tx1"/>
                  </w14:solidFill>
                </w14:textFill>
              </w:rPr>
            </w:pPr>
          </w:p>
          <w:p w14:paraId="43DE02E7">
            <w:pPr>
              <w:spacing w:line="360" w:lineRule="auto"/>
              <w:ind w:firstLine="480" w:firstLineChars="200"/>
              <w:jc w:val="left"/>
              <w:rPr>
                <w:rFonts w:ascii="宋体" w:hAnsi="宋体"/>
                <w:color w:val="000000" w:themeColor="text1"/>
                <w:sz w:val="24"/>
                <w14:textFill>
                  <w14:solidFill>
                    <w14:schemeClr w14:val="tx1"/>
                  </w14:solidFill>
                </w14:textFill>
              </w:rPr>
            </w:pPr>
          </w:p>
          <w:p w14:paraId="37222180">
            <w:pPr>
              <w:spacing w:line="360" w:lineRule="auto"/>
              <w:ind w:firstLine="480" w:firstLineChars="200"/>
              <w:jc w:val="left"/>
              <w:rPr>
                <w:rFonts w:ascii="宋体" w:hAnsi="宋体"/>
                <w:color w:val="000000" w:themeColor="text1"/>
                <w:sz w:val="24"/>
                <w14:textFill>
                  <w14:solidFill>
                    <w14:schemeClr w14:val="tx1"/>
                  </w14:solidFill>
                </w14:textFill>
              </w:rPr>
            </w:pPr>
          </w:p>
          <w:p w14:paraId="336BED37">
            <w:pPr>
              <w:spacing w:line="360" w:lineRule="auto"/>
              <w:ind w:firstLine="480" w:firstLineChars="200"/>
              <w:jc w:val="left"/>
              <w:rPr>
                <w:rFonts w:ascii="宋体" w:hAnsi="宋体"/>
                <w:color w:val="000000" w:themeColor="text1"/>
                <w:sz w:val="24"/>
                <w14:textFill>
                  <w14:solidFill>
                    <w14:schemeClr w14:val="tx1"/>
                  </w14:solidFill>
                </w14:textFill>
              </w:rPr>
            </w:pPr>
          </w:p>
          <w:p w14:paraId="4E7815EB">
            <w:pPr>
              <w:spacing w:line="360" w:lineRule="auto"/>
              <w:ind w:firstLine="480" w:firstLineChars="200"/>
              <w:jc w:val="left"/>
              <w:rPr>
                <w:rFonts w:ascii="宋体" w:hAnsi="宋体"/>
                <w:color w:val="000000" w:themeColor="text1"/>
                <w:sz w:val="24"/>
                <w14:textFill>
                  <w14:solidFill>
                    <w14:schemeClr w14:val="tx1"/>
                  </w14:solidFill>
                </w14:textFill>
              </w:rPr>
            </w:pPr>
          </w:p>
          <w:p w14:paraId="6FEDC863">
            <w:pPr>
              <w:spacing w:line="360" w:lineRule="auto"/>
              <w:ind w:firstLine="480" w:firstLineChars="200"/>
              <w:jc w:val="left"/>
              <w:rPr>
                <w:rFonts w:ascii="宋体" w:hAnsi="宋体"/>
                <w:color w:val="000000" w:themeColor="text1"/>
                <w:sz w:val="24"/>
                <w14:textFill>
                  <w14:solidFill>
                    <w14:schemeClr w14:val="tx1"/>
                  </w14:solidFill>
                </w14:textFill>
              </w:rPr>
            </w:pPr>
          </w:p>
          <w:p w14:paraId="102D6D03">
            <w:pPr>
              <w:spacing w:line="360" w:lineRule="auto"/>
              <w:ind w:firstLine="480" w:firstLineChars="200"/>
              <w:jc w:val="left"/>
              <w:rPr>
                <w:rFonts w:ascii="宋体" w:hAnsi="宋体"/>
                <w:color w:val="000000" w:themeColor="text1"/>
                <w:sz w:val="24"/>
                <w14:textFill>
                  <w14:solidFill>
                    <w14:schemeClr w14:val="tx1"/>
                  </w14:solidFill>
                </w14:textFill>
              </w:rPr>
            </w:pPr>
          </w:p>
          <w:p w14:paraId="39BBC70F">
            <w:pPr>
              <w:spacing w:line="360" w:lineRule="auto"/>
              <w:ind w:firstLine="480" w:firstLineChars="200"/>
              <w:jc w:val="left"/>
              <w:rPr>
                <w:rFonts w:ascii="宋体" w:hAnsi="宋体"/>
                <w:color w:val="000000" w:themeColor="text1"/>
                <w:sz w:val="24"/>
                <w14:textFill>
                  <w14:solidFill>
                    <w14:schemeClr w14:val="tx1"/>
                  </w14:solidFill>
                </w14:textFill>
              </w:rPr>
            </w:pPr>
          </w:p>
          <w:p w14:paraId="73D0626A">
            <w:pPr>
              <w:spacing w:line="360" w:lineRule="auto"/>
              <w:ind w:firstLine="480" w:firstLineChars="200"/>
              <w:jc w:val="left"/>
              <w:rPr>
                <w:rFonts w:ascii="宋体" w:hAnsi="宋体"/>
                <w:color w:val="000000" w:themeColor="text1"/>
                <w:sz w:val="24"/>
                <w14:textFill>
                  <w14:solidFill>
                    <w14:schemeClr w14:val="tx1"/>
                  </w14:solidFill>
                </w14:textFill>
              </w:rPr>
            </w:pPr>
          </w:p>
          <w:p w14:paraId="1C5C5FCA">
            <w:pPr>
              <w:spacing w:line="360" w:lineRule="auto"/>
              <w:ind w:firstLine="480" w:firstLineChars="200"/>
              <w:jc w:val="left"/>
              <w:rPr>
                <w:rFonts w:ascii="宋体" w:hAnsi="宋体"/>
                <w:color w:val="000000" w:themeColor="text1"/>
                <w:sz w:val="24"/>
                <w14:textFill>
                  <w14:solidFill>
                    <w14:schemeClr w14:val="tx1"/>
                  </w14:solidFill>
                </w14:textFill>
              </w:rPr>
            </w:pPr>
          </w:p>
          <w:p w14:paraId="1ED395C9">
            <w:pPr>
              <w:spacing w:line="360" w:lineRule="auto"/>
              <w:ind w:firstLine="480" w:firstLineChars="200"/>
              <w:jc w:val="left"/>
              <w:rPr>
                <w:rFonts w:ascii="宋体" w:hAnsi="宋体"/>
                <w:color w:val="000000" w:themeColor="text1"/>
                <w:sz w:val="24"/>
                <w14:textFill>
                  <w14:solidFill>
                    <w14:schemeClr w14:val="tx1"/>
                  </w14:solidFill>
                </w14:textFill>
              </w:rPr>
            </w:pPr>
          </w:p>
          <w:p w14:paraId="36260BD9">
            <w:pPr>
              <w:spacing w:line="360" w:lineRule="auto"/>
              <w:ind w:firstLine="480" w:firstLineChars="200"/>
              <w:jc w:val="left"/>
              <w:rPr>
                <w:rFonts w:ascii="宋体" w:hAnsi="宋体"/>
                <w:color w:val="000000" w:themeColor="text1"/>
                <w:sz w:val="24"/>
                <w14:textFill>
                  <w14:solidFill>
                    <w14:schemeClr w14:val="tx1"/>
                  </w14:solidFill>
                </w14:textFill>
              </w:rPr>
            </w:pPr>
          </w:p>
          <w:p w14:paraId="6CA156C6">
            <w:pPr>
              <w:spacing w:line="360" w:lineRule="auto"/>
              <w:ind w:firstLine="480" w:firstLineChars="200"/>
              <w:jc w:val="left"/>
              <w:rPr>
                <w:rFonts w:ascii="宋体" w:hAnsi="宋体"/>
                <w:color w:val="000000" w:themeColor="text1"/>
                <w:sz w:val="24"/>
                <w14:textFill>
                  <w14:solidFill>
                    <w14:schemeClr w14:val="tx1"/>
                  </w14:solidFill>
                </w14:textFill>
              </w:rPr>
            </w:pPr>
          </w:p>
          <w:p w14:paraId="048AED0F">
            <w:pPr>
              <w:spacing w:line="360" w:lineRule="auto"/>
              <w:ind w:firstLine="480" w:firstLineChars="200"/>
              <w:jc w:val="left"/>
              <w:rPr>
                <w:rFonts w:ascii="宋体" w:hAnsi="宋体"/>
                <w:color w:val="000000" w:themeColor="text1"/>
                <w:sz w:val="24"/>
                <w14:textFill>
                  <w14:solidFill>
                    <w14:schemeClr w14:val="tx1"/>
                  </w14:solidFill>
                </w14:textFill>
              </w:rPr>
            </w:pPr>
          </w:p>
          <w:p w14:paraId="60B50721">
            <w:pPr>
              <w:spacing w:line="360" w:lineRule="auto"/>
              <w:ind w:firstLine="480" w:firstLineChars="200"/>
              <w:jc w:val="left"/>
              <w:rPr>
                <w:rFonts w:ascii="宋体" w:hAnsi="宋体"/>
                <w:color w:val="000000" w:themeColor="text1"/>
                <w:sz w:val="24"/>
                <w14:textFill>
                  <w14:solidFill>
                    <w14:schemeClr w14:val="tx1"/>
                  </w14:solidFill>
                </w14:textFill>
              </w:rPr>
            </w:pPr>
          </w:p>
          <w:p w14:paraId="1BDF5D0D">
            <w:pPr>
              <w:spacing w:line="360" w:lineRule="auto"/>
              <w:ind w:firstLine="480" w:firstLineChars="200"/>
              <w:jc w:val="left"/>
              <w:rPr>
                <w:rFonts w:ascii="宋体" w:hAnsi="宋体"/>
                <w:color w:val="000000" w:themeColor="text1"/>
                <w:sz w:val="24"/>
                <w14:textFill>
                  <w14:solidFill>
                    <w14:schemeClr w14:val="tx1"/>
                  </w14:solidFill>
                </w14:textFill>
              </w:rPr>
            </w:pPr>
          </w:p>
          <w:p w14:paraId="630169F4">
            <w:pPr>
              <w:spacing w:line="360" w:lineRule="auto"/>
              <w:ind w:firstLine="480" w:firstLineChars="200"/>
              <w:jc w:val="left"/>
              <w:rPr>
                <w:rFonts w:ascii="宋体" w:hAnsi="宋体"/>
                <w:color w:val="000000" w:themeColor="text1"/>
                <w:sz w:val="24"/>
                <w14:textFill>
                  <w14:solidFill>
                    <w14:schemeClr w14:val="tx1"/>
                  </w14:solidFill>
                </w14:textFill>
              </w:rPr>
            </w:pPr>
          </w:p>
          <w:p w14:paraId="484A9240">
            <w:pPr>
              <w:spacing w:line="360" w:lineRule="auto"/>
              <w:ind w:firstLine="480" w:firstLineChars="200"/>
              <w:jc w:val="left"/>
              <w:rPr>
                <w:rFonts w:ascii="宋体" w:hAnsi="宋体"/>
                <w:color w:val="000000" w:themeColor="text1"/>
                <w:sz w:val="24"/>
                <w14:textFill>
                  <w14:solidFill>
                    <w14:schemeClr w14:val="tx1"/>
                  </w14:solidFill>
                </w14:textFill>
              </w:rPr>
            </w:pPr>
          </w:p>
          <w:p w14:paraId="6FD98E91">
            <w:pPr>
              <w:spacing w:line="360" w:lineRule="auto"/>
              <w:ind w:firstLine="480" w:firstLineChars="200"/>
              <w:jc w:val="left"/>
              <w:rPr>
                <w:rFonts w:ascii="宋体" w:hAnsi="宋体"/>
                <w:color w:val="000000" w:themeColor="text1"/>
                <w:sz w:val="24"/>
                <w14:textFill>
                  <w14:solidFill>
                    <w14:schemeClr w14:val="tx1"/>
                  </w14:solidFill>
                </w14:textFill>
              </w:rPr>
            </w:pPr>
          </w:p>
          <w:p w14:paraId="083F5168">
            <w:pPr>
              <w:spacing w:line="360" w:lineRule="auto"/>
              <w:ind w:firstLine="480" w:firstLineChars="200"/>
              <w:jc w:val="left"/>
              <w:rPr>
                <w:rFonts w:ascii="宋体" w:hAnsi="宋体"/>
                <w:color w:val="000000" w:themeColor="text1"/>
                <w:sz w:val="24"/>
                <w14:textFill>
                  <w14:solidFill>
                    <w14:schemeClr w14:val="tx1"/>
                  </w14:solidFill>
                </w14:textFill>
              </w:rPr>
            </w:pPr>
          </w:p>
          <w:p w14:paraId="0022B8A9">
            <w:pPr>
              <w:spacing w:line="360" w:lineRule="auto"/>
              <w:ind w:firstLine="480" w:firstLineChars="200"/>
              <w:jc w:val="left"/>
              <w:rPr>
                <w:rFonts w:ascii="宋体" w:hAnsi="宋体"/>
                <w:color w:val="000000" w:themeColor="text1"/>
                <w:sz w:val="24"/>
                <w14:textFill>
                  <w14:solidFill>
                    <w14:schemeClr w14:val="tx1"/>
                  </w14:solidFill>
                </w14:textFill>
              </w:rPr>
            </w:pPr>
          </w:p>
          <w:p w14:paraId="4F12CF82">
            <w:pPr>
              <w:spacing w:line="360" w:lineRule="auto"/>
              <w:ind w:firstLine="480" w:firstLineChars="200"/>
              <w:jc w:val="left"/>
              <w:rPr>
                <w:rFonts w:ascii="宋体" w:hAnsi="宋体"/>
                <w:color w:val="000000" w:themeColor="text1"/>
                <w:sz w:val="24"/>
                <w14:textFill>
                  <w14:solidFill>
                    <w14:schemeClr w14:val="tx1"/>
                  </w14:solidFill>
                </w14:textFill>
              </w:rPr>
            </w:pPr>
          </w:p>
          <w:p w14:paraId="1FAF9D33">
            <w:pPr>
              <w:spacing w:line="360" w:lineRule="auto"/>
              <w:ind w:firstLine="480" w:firstLineChars="200"/>
              <w:jc w:val="left"/>
              <w:rPr>
                <w:rFonts w:ascii="宋体" w:hAnsi="宋体"/>
                <w:color w:val="000000" w:themeColor="text1"/>
                <w:sz w:val="24"/>
                <w14:textFill>
                  <w14:solidFill>
                    <w14:schemeClr w14:val="tx1"/>
                  </w14:solidFill>
                </w14:textFill>
              </w:rPr>
            </w:pPr>
          </w:p>
          <w:p w14:paraId="2F2E6FC4">
            <w:pPr>
              <w:spacing w:line="360" w:lineRule="auto"/>
              <w:ind w:firstLine="480" w:firstLineChars="200"/>
              <w:jc w:val="left"/>
              <w:rPr>
                <w:rFonts w:ascii="宋体" w:hAnsi="宋体"/>
                <w:color w:val="000000" w:themeColor="text1"/>
                <w:sz w:val="24"/>
                <w14:textFill>
                  <w14:solidFill>
                    <w14:schemeClr w14:val="tx1"/>
                  </w14:solidFill>
                </w14:textFill>
              </w:rPr>
            </w:pPr>
          </w:p>
          <w:p w14:paraId="23827B8F">
            <w:pPr>
              <w:spacing w:line="360" w:lineRule="auto"/>
              <w:ind w:firstLine="480" w:firstLineChars="200"/>
              <w:jc w:val="left"/>
              <w:rPr>
                <w:rFonts w:ascii="宋体" w:hAnsi="宋体"/>
                <w:color w:val="000000" w:themeColor="text1"/>
                <w:sz w:val="24"/>
                <w14:textFill>
                  <w14:solidFill>
                    <w14:schemeClr w14:val="tx1"/>
                  </w14:solidFill>
                </w14:textFill>
              </w:rPr>
            </w:pPr>
          </w:p>
          <w:p w14:paraId="5FCAF01E">
            <w:pPr>
              <w:spacing w:line="360" w:lineRule="auto"/>
              <w:ind w:firstLine="480" w:firstLineChars="200"/>
              <w:jc w:val="left"/>
              <w:rPr>
                <w:rFonts w:ascii="宋体" w:hAnsi="宋体"/>
                <w:color w:val="000000" w:themeColor="text1"/>
                <w:sz w:val="24"/>
                <w14:textFill>
                  <w14:solidFill>
                    <w14:schemeClr w14:val="tx1"/>
                  </w14:solidFill>
                </w14:textFill>
              </w:rPr>
            </w:pPr>
          </w:p>
          <w:p w14:paraId="076AA092">
            <w:pPr>
              <w:spacing w:line="360" w:lineRule="auto"/>
              <w:ind w:firstLine="480" w:firstLineChars="200"/>
              <w:jc w:val="left"/>
              <w:rPr>
                <w:rFonts w:ascii="宋体" w:hAnsi="宋体"/>
                <w:color w:val="000000" w:themeColor="text1"/>
                <w:sz w:val="24"/>
                <w14:textFill>
                  <w14:solidFill>
                    <w14:schemeClr w14:val="tx1"/>
                  </w14:solidFill>
                </w14:textFill>
              </w:rPr>
            </w:pPr>
          </w:p>
          <w:p w14:paraId="209EA335">
            <w:pPr>
              <w:spacing w:line="360" w:lineRule="auto"/>
              <w:ind w:firstLine="480" w:firstLineChars="200"/>
              <w:jc w:val="left"/>
              <w:rPr>
                <w:rFonts w:ascii="宋体" w:hAnsi="宋体"/>
                <w:color w:val="000000" w:themeColor="text1"/>
                <w:sz w:val="24"/>
                <w14:textFill>
                  <w14:solidFill>
                    <w14:schemeClr w14:val="tx1"/>
                  </w14:solidFill>
                </w14:textFill>
              </w:rPr>
            </w:pPr>
          </w:p>
          <w:p w14:paraId="00E7FB81">
            <w:pPr>
              <w:spacing w:line="360" w:lineRule="auto"/>
              <w:ind w:firstLine="480" w:firstLineChars="200"/>
              <w:jc w:val="left"/>
              <w:rPr>
                <w:rFonts w:ascii="宋体" w:hAnsi="宋体"/>
                <w:color w:val="000000" w:themeColor="text1"/>
                <w:sz w:val="24"/>
                <w14:textFill>
                  <w14:solidFill>
                    <w14:schemeClr w14:val="tx1"/>
                  </w14:solidFill>
                </w14:textFill>
              </w:rPr>
            </w:pPr>
          </w:p>
          <w:p w14:paraId="5EA82FC5">
            <w:pPr>
              <w:spacing w:line="360" w:lineRule="auto"/>
              <w:ind w:firstLine="480" w:firstLineChars="200"/>
              <w:jc w:val="left"/>
              <w:rPr>
                <w:rFonts w:ascii="宋体" w:hAnsi="宋体"/>
                <w:color w:val="000000" w:themeColor="text1"/>
                <w:sz w:val="24"/>
                <w14:textFill>
                  <w14:solidFill>
                    <w14:schemeClr w14:val="tx1"/>
                  </w14:solidFill>
                </w14:textFill>
              </w:rPr>
            </w:pPr>
          </w:p>
          <w:p w14:paraId="753D8356">
            <w:pPr>
              <w:spacing w:line="360" w:lineRule="auto"/>
              <w:ind w:firstLine="480" w:firstLineChars="200"/>
              <w:jc w:val="left"/>
              <w:rPr>
                <w:rFonts w:ascii="宋体" w:hAnsi="宋体"/>
                <w:color w:val="000000" w:themeColor="text1"/>
                <w:sz w:val="24"/>
                <w14:textFill>
                  <w14:solidFill>
                    <w14:schemeClr w14:val="tx1"/>
                  </w14:solidFill>
                </w14:textFill>
              </w:rPr>
            </w:pPr>
          </w:p>
          <w:p w14:paraId="53E47FB0">
            <w:pPr>
              <w:spacing w:line="360" w:lineRule="auto"/>
              <w:ind w:firstLine="480" w:firstLineChars="200"/>
              <w:jc w:val="left"/>
              <w:rPr>
                <w:rFonts w:ascii="宋体" w:hAnsi="宋体"/>
                <w:color w:val="000000" w:themeColor="text1"/>
                <w:sz w:val="24"/>
                <w14:textFill>
                  <w14:solidFill>
                    <w14:schemeClr w14:val="tx1"/>
                  </w14:solidFill>
                </w14:textFill>
              </w:rPr>
            </w:pPr>
          </w:p>
          <w:p w14:paraId="0003701D">
            <w:pPr>
              <w:spacing w:line="360" w:lineRule="auto"/>
              <w:ind w:firstLine="480" w:firstLineChars="200"/>
              <w:jc w:val="left"/>
              <w:rPr>
                <w:rFonts w:ascii="宋体" w:hAnsi="宋体"/>
                <w:color w:val="000000" w:themeColor="text1"/>
                <w:sz w:val="24"/>
                <w14:textFill>
                  <w14:solidFill>
                    <w14:schemeClr w14:val="tx1"/>
                  </w14:solidFill>
                </w14:textFill>
              </w:rPr>
            </w:pPr>
          </w:p>
          <w:p w14:paraId="1EF0AE9A">
            <w:pPr>
              <w:spacing w:line="360" w:lineRule="auto"/>
              <w:jc w:val="left"/>
              <w:rPr>
                <w:rFonts w:ascii="宋体" w:hAnsi="宋体"/>
                <w:b/>
                <w:bCs/>
                <w:color w:val="000000" w:themeColor="text1"/>
                <w:sz w:val="24"/>
                <w14:textFill>
                  <w14:solidFill>
                    <w14:schemeClr w14:val="tx1"/>
                  </w14:solidFill>
                </w14:textFill>
              </w:rPr>
            </w:pPr>
          </w:p>
        </w:tc>
      </w:tr>
    </w:tbl>
    <w:p w14:paraId="15A765A1">
      <w:pPr>
        <w:spacing w:line="360" w:lineRule="auto"/>
        <w:jc w:val="left"/>
        <w:rPr>
          <w:rFonts w:ascii="宋体" w:hAnsi="宋体"/>
          <w:color w:val="000000" w:themeColor="text1"/>
          <w:sz w:val="24"/>
          <w14:textFill>
            <w14:solidFill>
              <w14:schemeClr w14:val="tx1"/>
            </w14:solidFill>
          </w14:textFill>
        </w:rPr>
      </w:pPr>
    </w:p>
    <w:p w14:paraId="51F28381">
      <w:pPr>
        <w:spacing w:line="360" w:lineRule="auto"/>
        <w:jc w:val="left"/>
        <w:rPr>
          <w:rFonts w:ascii="宋体" w:hAnsi="宋体"/>
          <w:color w:val="000000" w:themeColor="text1"/>
          <w:sz w:val="24"/>
          <w14:textFill>
            <w14:solidFill>
              <w14:schemeClr w14:val="tx1"/>
            </w14:solidFill>
          </w14:textFill>
        </w:rPr>
      </w:pPr>
    </w:p>
    <w:p w14:paraId="5FABBBEC">
      <w:pPr>
        <w:spacing w:line="360" w:lineRule="auto"/>
        <w:jc w:val="left"/>
        <w:rPr>
          <w:rFonts w:ascii="宋体" w:hAnsi="宋体"/>
          <w:color w:val="000000" w:themeColor="text1"/>
          <w:sz w:val="24"/>
          <w14:textFill>
            <w14:solidFill>
              <w14:schemeClr w14:val="tx1"/>
            </w14:solidFill>
          </w14:textFill>
        </w:rPr>
      </w:pPr>
    </w:p>
    <w:p w14:paraId="5A553CFA">
      <w:pPr>
        <w:spacing w:line="360" w:lineRule="auto"/>
        <w:ind w:firstLine="480" w:firstLineChars="200"/>
        <w:jc w:val="left"/>
        <w:rPr>
          <w:rFonts w:ascii="宋体" w:hAnsi="宋体"/>
          <w:color w:val="000000" w:themeColor="text1"/>
          <w:sz w:val="24"/>
          <w14:textFill>
            <w14:solidFill>
              <w14:schemeClr w14:val="tx1"/>
            </w14:solidFill>
          </w14:textFill>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384039">
    <w:pPr>
      <w:pStyle w:val="3"/>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511505">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D7CE8F">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057FB9">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5FE1CA">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D314B7">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1A4A"/>
    <w:rsid w:val="00024658"/>
    <w:rsid w:val="00041A4A"/>
    <w:rsid w:val="0004329A"/>
    <w:rsid w:val="00054553"/>
    <w:rsid w:val="00062246"/>
    <w:rsid w:val="000635C3"/>
    <w:rsid w:val="00063632"/>
    <w:rsid w:val="00063EE5"/>
    <w:rsid w:val="000665A2"/>
    <w:rsid w:val="000701B6"/>
    <w:rsid w:val="000A2F98"/>
    <w:rsid w:val="000B5FEC"/>
    <w:rsid w:val="000E2C3E"/>
    <w:rsid w:val="000F5EF0"/>
    <w:rsid w:val="00110413"/>
    <w:rsid w:val="001326C1"/>
    <w:rsid w:val="0013345F"/>
    <w:rsid w:val="001365D5"/>
    <w:rsid w:val="00142530"/>
    <w:rsid w:val="001432D6"/>
    <w:rsid w:val="00157F86"/>
    <w:rsid w:val="00157FB0"/>
    <w:rsid w:val="001B68EC"/>
    <w:rsid w:val="001C184F"/>
    <w:rsid w:val="001C5B10"/>
    <w:rsid w:val="001E4EA2"/>
    <w:rsid w:val="001F770F"/>
    <w:rsid w:val="002006AD"/>
    <w:rsid w:val="00203ADC"/>
    <w:rsid w:val="00225300"/>
    <w:rsid w:val="0022634B"/>
    <w:rsid w:val="00237553"/>
    <w:rsid w:val="00244BE0"/>
    <w:rsid w:val="00250751"/>
    <w:rsid w:val="00251A98"/>
    <w:rsid w:val="00276F98"/>
    <w:rsid w:val="00280D80"/>
    <w:rsid w:val="002A2AD1"/>
    <w:rsid w:val="002B06CE"/>
    <w:rsid w:val="002D1F93"/>
    <w:rsid w:val="00301CE9"/>
    <w:rsid w:val="00306E1F"/>
    <w:rsid w:val="00324027"/>
    <w:rsid w:val="0034274A"/>
    <w:rsid w:val="003547C9"/>
    <w:rsid w:val="00354D88"/>
    <w:rsid w:val="00357473"/>
    <w:rsid w:val="0037365D"/>
    <w:rsid w:val="003A2A4D"/>
    <w:rsid w:val="003D68A3"/>
    <w:rsid w:val="00420E81"/>
    <w:rsid w:val="00430F52"/>
    <w:rsid w:val="00432DCC"/>
    <w:rsid w:val="00440945"/>
    <w:rsid w:val="004564E8"/>
    <w:rsid w:val="004577C3"/>
    <w:rsid w:val="00474269"/>
    <w:rsid w:val="0049563E"/>
    <w:rsid w:val="004D5F06"/>
    <w:rsid w:val="00536596"/>
    <w:rsid w:val="00537449"/>
    <w:rsid w:val="00543C2C"/>
    <w:rsid w:val="00557F5C"/>
    <w:rsid w:val="00562D3B"/>
    <w:rsid w:val="00566627"/>
    <w:rsid w:val="005D168A"/>
    <w:rsid w:val="005D386C"/>
    <w:rsid w:val="005F2B5D"/>
    <w:rsid w:val="005F3098"/>
    <w:rsid w:val="005F3142"/>
    <w:rsid w:val="0060339B"/>
    <w:rsid w:val="00606033"/>
    <w:rsid w:val="00611AEB"/>
    <w:rsid w:val="00630D64"/>
    <w:rsid w:val="00635B5E"/>
    <w:rsid w:val="00640C74"/>
    <w:rsid w:val="0064241F"/>
    <w:rsid w:val="00655F24"/>
    <w:rsid w:val="006579F7"/>
    <w:rsid w:val="00673D80"/>
    <w:rsid w:val="006761B3"/>
    <w:rsid w:val="006A4BE7"/>
    <w:rsid w:val="006B2136"/>
    <w:rsid w:val="006B3755"/>
    <w:rsid w:val="006C0393"/>
    <w:rsid w:val="006C0F29"/>
    <w:rsid w:val="006D78D6"/>
    <w:rsid w:val="006F104F"/>
    <w:rsid w:val="006F6C63"/>
    <w:rsid w:val="007141AC"/>
    <w:rsid w:val="00717C1D"/>
    <w:rsid w:val="007260F6"/>
    <w:rsid w:val="00726E0B"/>
    <w:rsid w:val="00772B58"/>
    <w:rsid w:val="007C1F5A"/>
    <w:rsid w:val="00800F94"/>
    <w:rsid w:val="00873C30"/>
    <w:rsid w:val="0088195C"/>
    <w:rsid w:val="0089438F"/>
    <w:rsid w:val="008A4222"/>
    <w:rsid w:val="008D1EB0"/>
    <w:rsid w:val="008D331F"/>
    <w:rsid w:val="008E66A4"/>
    <w:rsid w:val="008F0849"/>
    <w:rsid w:val="00904098"/>
    <w:rsid w:val="009069F7"/>
    <w:rsid w:val="00943955"/>
    <w:rsid w:val="009725B8"/>
    <w:rsid w:val="00981668"/>
    <w:rsid w:val="00991460"/>
    <w:rsid w:val="009B2BD3"/>
    <w:rsid w:val="009D23AB"/>
    <w:rsid w:val="009F23AF"/>
    <w:rsid w:val="009F4ADF"/>
    <w:rsid w:val="00A25372"/>
    <w:rsid w:val="00A57641"/>
    <w:rsid w:val="00A634B0"/>
    <w:rsid w:val="00A64FE0"/>
    <w:rsid w:val="00A64FE2"/>
    <w:rsid w:val="00AA02CF"/>
    <w:rsid w:val="00AA2065"/>
    <w:rsid w:val="00AE2664"/>
    <w:rsid w:val="00AE6572"/>
    <w:rsid w:val="00B10AB3"/>
    <w:rsid w:val="00B11F10"/>
    <w:rsid w:val="00B2478B"/>
    <w:rsid w:val="00B31237"/>
    <w:rsid w:val="00B42D62"/>
    <w:rsid w:val="00B50DA9"/>
    <w:rsid w:val="00B5355D"/>
    <w:rsid w:val="00B61230"/>
    <w:rsid w:val="00B662F1"/>
    <w:rsid w:val="00B70441"/>
    <w:rsid w:val="00BA339D"/>
    <w:rsid w:val="00C10B42"/>
    <w:rsid w:val="00C13C27"/>
    <w:rsid w:val="00C20020"/>
    <w:rsid w:val="00C346B3"/>
    <w:rsid w:val="00C67301"/>
    <w:rsid w:val="00C74F35"/>
    <w:rsid w:val="00C805AD"/>
    <w:rsid w:val="00CA11E9"/>
    <w:rsid w:val="00CC59CA"/>
    <w:rsid w:val="00CE5883"/>
    <w:rsid w:val="00CF1753"/>
    <w:rsid w:val="00D16338"/>
    <w:rsid w:val="00D53454"/>
    <w:rsid w:val="00D61F59"/>
    <w:rsid w:val="00D7138E"/>
    <w:rsid w:val="00D879B1"/>
    <w:rsid w:val="00E37108"/>
    <w:rsid w:val="00E53C99"/>
    <w:rsid w:val="00E62E65"/>
    <w:rsid w:val="00EA2183"/>
    <w:rsid w:val="00EC3594"/>
    <w:rsid w:val="00EC61C9"/>
    <w:rsid w:val="00ED3984"/>
    <w:rsid w:val="00F075B8"/>
    <w:rsid w:val="00F1077E"/>
    <w:rsid w:val="00F26CEB"/>
    <w:rsid w:val="00F417E8"/>
    <w:rsid w:val="00F44561"/>
    <w:rsid w:val="00F709C3"/>
    <w:rsid w:val="00FB7E3D"/>
    <w:rsid w:val="00FC44DB"/>
    <w:rsid w:val="00FC484D"/>
    <w:rsid w:val="00FE3AA3"/>
    <w:rsid w:val="5AF864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9"/>
    <w:uiPriority w:val="99"/>
    <w:rPr>
      <w:rFonts w:ascii="宋体" w:hAnsi="Courier New" w:cs="Courier New"/>
      <w:szCs w:val="21"/>
    </w:rPr>
  </w:style>
  <w:style w:type="paragraph" w:styleId="3">
    <w:name w:val="footer"/>
    <w:basedOn w:val="1"/>
    <w:link w:val="11"/>
    <w:qFormat/>
    <w:uiPriority w:val="0"/>
    <w:pPr>
      <w:tabs>
        <w:tab w:val="center" w:pos="4153"/>
        <w:tab w:val="right" w:pos="8306"/>
      </w:tabs>
      <w:snapToGrid w:val="0"/>
      <w:jc w:val="left"/>
    </w:pPr>
    <w:rPr>
      <w:sz w:val="18"/>
      <w:szCs w:val="18"/>
    </w:rPr>
  </w:style>
  <w:style w:type="paragraph" w:styleId="4">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table" w:styleId="6">
    <w:name w:val="Table Grid"/>
    <w:basedOn w:val="5"/>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8">
    <w:name w:val="List Paragraph"/>
    <w:basedOn w:val="1"/>
    <w:qFormat/>
    <w:uiPriority w:val="34"/>
    <w:pPr>
      <w:ind w:firstLine="420" w:firstLineChars="200"/>
    </w:pPr>
  </w:style>
  <w:style w:type="character" w:customStyle="1" w:styleId="9">
    <w:name w:val="纯文本 字符"/>
    <w:basedOn w:val="7"/>
    <w:link w:val="2"/>
    <w:qFormat/>
    <w:uiPriority w:val="99"/>
    <w:rPr>
      <w:rFonts w:ascii="宋体" w:hAnsi="Courier New" w:cs="Courier New"/>
      <w:kern w:val="2"/>
      <w:sz w:val="21"/>
      <w:szCs w:val="21"/>
    </w:rPr>
  </w:style>
  <w:style w:type="character" w:customStyle="1" w:styleId="10">
    <w:name w:val="页眉 字符"/>
    <w:basedOn w:val="7"/>
    <w:link w:val="4"/>
    <w:qFormat/>
    <w:uiPriority w:val="0"/>
    <w:rPr>
      <w:kern w:val="2"/>
      <w:sz w:val="18"/>
      <w:szCs w:val="18"/>
    </w:rPr>
  </w:style>
  <w:style w:type="character" w:customStyle="1" w:styleId="11">
    <w:name w:val="页脚 字符"/>
    <w:basedOn w:val="7"/>
    <w:link w:val="3"/>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0" Type="http://schemas.openxmlformats.org/officeDocument/2006/relationships/fontTable" Target="fontTable.xml"/><Relationship Id="rId3" Type="http://schemas.openxmlformats.org/officeDocument/2006/relationships/header" Target="header1.xml"/><Relationship Id="rId29" Type="http://schemas.openxmlformats.org/officeDocument/2006/relationships/image" Target="media/image20.png"/><Relationship Id="rId28" Type="http://schemas.openxmlformats.org/officeDocument/2006/relationships/image" Target="media/image19.png"/><Relationship Id="rId27" Type="http://schemas.openxmlformats.org/officeDocument/2006/relationships/image" Target="media/image18.png"/><Relationship Id="rId26" Type="http://schemas.openxmlformats.org/officeDocument/2006/relationships/image" Target="media/image17.png"/><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16</Pages>
  <Words>9723</Words>
  <Characters>9918</Characters>
  <Lines>0</Lines>
  <Paragraphs>0</Paragraphs>
  <TotalTime>0</TotalTime>
  <ScaleCrop>false</ScaleCrop>
  <LinksUpToDate>false</LinksUpToDate>
  <CharactersWithSpaces>10205</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2025-07-30T14:16:45Z</dcterms:created>
  <dc:creator>Administrator</dc:creator>
  <cp:lastModifiedBy>上帝掷骰子吗</cp:lastModifiedBy>
  <dcterms:modified xsi:type="dcterms:W3CDTF">2025-07-30T14:16:45Z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CE75F2DD4D064E5DA801D78CC986CBB9_12</vt:lpwstr>
  </property>
</Properties>
</file>